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ABCBC" w14:textId="77777777" w:rsidR="00D3638A" w:rsidRPr="00D3638A" w:rsidRDefault="00D3638A" w:rsidP="00D3638A">
      <w:pPr>
        <w:shd w:val="clear" w:color="auto" w:fill="F9F9F9"/>
        <w:spacing w:after="0" w:line="240" w:lineRule="auto"/>
        <w:outlineLvl w:val="0"/>
        <w:rPr>
          <w:rFonts w:ascii="Arial" w:eastAsia="Times New Roman" w:hAnsi="Arial" w:cs="Arial"/>
          <w:kern w:val="36"/>
          <w:sz w:val="48"/>
          <w:szCs w:val="48"/>
          <w:lang w:val="en-US" w:eastAsia="fr-FR"/>
        </w:rPr>
      </w:pPr>
      <w:r w:rsidRPr="00D3638A">
        <w:rPr>
          <w:rFonts w:ascii="Arial" w:eastAsia="Times New Roman" w:hAnsi="Arial" w:cs="Arial"/>
          <w:kern w:val="36"/>
          <w:sz w:val="48"/>
          <w:szCs w:val="48"/>
          <w:lang w:val="en-US" w:eastAsia="fr-FR"/>
        </w:rPr>
        <w:t>Why Hanon is NOT helping you</w:t>
      </w:r>
    </w:p>
    <w:p w14:paraId="22006B36" w14:textId="261BF326" w:rsidR="00D3638A" w:rsidRDefault="00D3638A">
      <w:pPr>
        <w:rPr>
          <w:sz w:val="28"/>
          <w:szCs w:val="28"/>
          <w:lang w:val="en-US"/>
        </w:rPr>
      </w:pPr>
      <w:hyperlink r:id="rId5" w:history="1">
        <w:r w:rsidRPr="00ED2B75">
          <w:rPr>
            <w:rStyle w:val="Lienhypertexte"/>
            <w:sz w:val="28"/>
            <w:szCs w:val="28"/>
            <w:lang w:val="en-US"/>
          </w:rPr>
          <w:t>https://www.youtube.com/watch?v=wZaNfrYX90M&amp;t=71s</w:t>
        </w:r>
      </w:hyperlink>
    </w:p>
    <w:p w14:paraId="11072C6B" w14:textId="77777777" w:rsidR="00EB2BFC" w:rsidRDefault="00EB2BFC" w:rsidP="00EB2BFC">
      <w:pPr>
        <w:pStyle w:val="NormalWeb"/>
        <w:shd w:val="clear" w:color="auto" w:fill="FFFFFF"/>
        <w:spacing w:before="0" w:beforeAutospacing="0" w:after="300" w:afterAutospacing="0" w:line="432" w:lineRule="atLeast"/>
        <w:textAlignment w:val="baseline"/>
        <w:rPr>
          <w:rFonts w:ascii="Lato" w:hAnsi="Lato"/>
          <w:color w:val="333333"/>
        </w:rPr>
      </w:pPr>
      <w:r>
        <w:rPr>
          <w:rFonts w:ascii="Lato" w:hAnsi="Lato"/>
          <w:color w:val="333333"/>
        </w:rPr>
        <w:t>Une question que j'entends tout le temps de la part de mes élèves en piano est</w:t>
      </w:r>
      <w:proofErr w:type="gramStart"/>
      <w:r>
        <w:rPr>
          <w:rFonts w:ascii="Lato" w:hAnsi="Lato"/>
          <w:color w:val="333333"/>
        </w:rPr>
        <w:t xml:space="preserve"> «Comment</w:t>
      </w:r>
      <w:proofErr w:type="gramEnd"/>
      <w:r>
        <w:rPr>
          <w:rFonts w:ascii="Lato" w:hAnsi="Lato"/>
          <w:color w:val="333333"/>
        </w:rPr>
        <w:t xml:space="preserve"> jouer de la musique pop au rythme accéléré au piano?» Si vous aimez des artistes comme </w:t>
      </w:r>
      <w:proofErr w:type="spellStart"/>
      <w:r>
        <w:rPr>
          <w:rFonts w:ascii="Lato" w:hAnsi="Lato"/>
          <w:color w:val="333333"/>
        </w:rPr>
        <w:t>Adele</w:t>
      </w:r>
      <w:proofErr w:type="spellEnd"/>
      <w:r>
        <w:rPr>
          <w:rFonts w:ascii="Lato" w:hAnsi="Lato"/>
          <w:color w:val="333333"/>
        </w:rPr>
        <w:t xml:space="preserve">, Bruno Mars, Coldplay, Elton John et Billy Joel, vous adorerez les exercices de coordination des mains au piano de ce petit conseil. Nous </w:t>
      </w:r>
      <w:proofErr w:type="gramStart"/>
      <w:r>
        <w:rPr>
          <w:rFonts w:ascii="Lato" w:hAnsi="Lato"/>
          <w:color w:val="333333"/>
        </w:rPr>
        <w:t>couvrirons:</w:t>
      </w:r>
      <w:proofErr w:type="gramEnd"/>
    </w:p>
    <w:p w14:paraId="5B3FC456" w14:textId="77777777" w:rsidR="00EB2BFC" w:rsidRDefault="00EB2BFC" w:rsidP="00EB2BFC">
      <w:pPr>
        <w:numPr>
          <w:ilvl w:val="0"/>
          <w:numId w:val="1"/>
        </w:numPr>
        <w:shd w:val="clear" w:color="auto" w:fill="FFFFFF"/>
        <w:spacing w:after="150" w:line="240" w:lineRule="auto"/>
        <w:ind w:left="1170"/>
        <w:textAlignment w:val="baseline"/>
        <w:rPr>
          <w:rFonts w:ascii="Lato" w:hAnsi="Lato"/>
          <w:color w:val="333333"/>
        </w:rPr>
      </w:pPr>
      <w:r>
        <w:rPr>
          <w:rFonts w:ascii="Lato" w:hAnsi="Lato"/>
          <w:color w:val="333333"/>
        </w:rPr>
        <w:t>1 Progression d'accords Pop Essentielle</w:t>
      </w:r>
    </w:p>
    <w:p w14:paraId="385BEB50" w14:textId="77777777" w:rsidR="00EB2BFC" w:rsidRDefault="00EB2BFC" w:rsidP="00EB2BFC">
      <w:pPr>
        <w:numPr>
          <w:ilvl w:val="0"/>
          <w:numId w:val="1"/>
        </w:numPr>
        <w:shd w:val="clear" w:color="auto" w:fill="FFFFFF"/>
        <w:spacing w:after="150" w:line="240" w:lineRule="auto"/>
        <w:ind w:left="1170"/>
        <w:textAlignment w:val="baseline"/>
        <w:rPr>
          <w:rFonts w:ascii="Lato" w:hAnsi="Lato"/>
          <w:color w:val="333333"/>
        </w:rPr>
      </w:pPr>
      <w:r>
        <w:rPr>
          <w:rFonts w:ascii="Lato" w:hAnsi="Lato"/>
          <w:color w:val="333333"/>
        </w:rPr>
        <w:t>2 approches conceptuelles pour l'accompagnement au piano pop</w:t>
      </w:r>
    </w:p>
    <w:p w14:paraId="395F2E42" w14:textId="77777777" w:rsidR="00EB2BFC" w:rsidRDefault="00EB2BFC" w:rsidP="00EB2BFC">
      <w:pPr>
        <w:numPr>
          <w:ilvl w:val="0"/>
          <w:numId w:val="1"/>
        </w:numPr>
        <w:shd w:val="clear" w:color="auto" w:fill="FFFFFF"/>
        <w:spacing w:after="150" w:line="240" w:lineRule="auto"/>
        <w:ind w:left="1170"/>
        <w:textAlignment w:val="baseline"/>
        <w:rPr>
          <w:rFonts w:ascii="Lato" w:hAnsi="Lato"/>
          <w:color w:val="333333"/>
        </w:rPr>
      </w:pPr>
      <w:r>
        <w:rPr>
          <w:rFonts w:ascii="Lato" w:hAnsi="Lato"/>
          <w:color w:val="333333"/>
        </w:rPr>
        <w:t>4 exercices de coordination des mains</w:t>
      </w:r>
    </w:p>
    <w:p w14:paraId="137E7DC9" w14:textId="77777777" w:rsidR="00EB2BFC" w:rsidRDefault="00EB2BFC" w:rsidP="00EB2BFC">
      <w:pPr>
        <w:numPr>
          <w:ilvl w:val="0"/>
          <w:numId w:val="1"/>
        </w:numPr>
        <w:shd w:val="clear" w:color="auto" w:fill="FFFFFF"/>
        <w:spacing w:after="150" w:line="240" w:lineRule="auto"/>
        <w:ind w:left="1170"/>
        <w:textAlignment w:val="baseline"/>
        <w:rPr>
          <w:rFonts w:ascii="Lato" w:hAnsi="Lato"/>
          <w:color w:val="333333"/>
        </w:rPr>
      </w:pPr>
      <w:r>
        <w:rPr>
          <w:rFonts w:ascii="Lato" w:hAnsi="Lato"/>
          <w:color w:val="333333"/>
        </w:rPr>
        <w:t>Comptage et syncope</w:t>
      </w:r>
    </w:p>
    <w:p w14:paraId="76AC3965" w14:textId="77777777" w:rsidR="00EB2BFC" w:rsidRDefault="00EB2BFC" w:rsidP="00EB2BFC">
      <w:pPr>
        <w:numPr>
          <w:ilvl w:val="0"/>
          <w:numId w:val="1"/>
        </w:numPr>
        <w:shd w:val="clear" w:color="auto" w:fill="FFFFFF"/>
        <w:spacing w:after="150" w:line="240" w:lineRule="auto"/>
        <w:ind w:left="1170"/>
        <w:textAlignment w:val="baseline"/>
        <w:rPr>
          <w:rFonts w:ascii="Lato" w:hAnsi="Lato"/>
          <w:color w:val="333333"/>
        </w:rPr>
      </w:pPr>
      <w:proofErr w:type="spellStart"/>
      <w:r>
        <w:rPr>
          <w:rFonts w:ascii="Lato" w:hAnsi="Lato"/>
          <w:color w:val="333333"/>
        </w:rPr>
        <w:t>Voicings</w:t>
      </w:r>
      <w:proofErr w:type="spellEnd"/>
      <w:r>
        <w:rPr>
          <w:rFonts w:ascii="Lato" w:hAnsi="Lato"/>
          <w:color w:val="333333"/>
        </w:rPr>
        <w:t xml:space="preserve"> d'accords de piano pop simplifiés</w:t>
      </w:r>
    </w:p>
    <w:p w14:paraId="4822CC6E" w14:textId="77777777" w:rsidR="00EB2BFC" w:rsidRDefault="00EB2BFC" w:rsidP="00EB2BFC">
      <w:pPr>
        <w:pStyle w:val="NormalWeb"/>
        <w:shd w:val="clear" w:color="auto" w:fill="FFFFFF"/>
        <w:spacing w:before="0" w:beforeAutospacing="0" w:after="300" w:afterAutospacing="0" w:line="432" w:lineRule="atLeast"/>
        <w:textAlignment w:val="baseline"/>
        <w:rPr>
          <w:rFonts w:ascii="Lato" w:hAnsi="Lato"/>
          <w:color w:val="333333"/>
        </w:rPr>
      </w:pPr>
      <w:r>
        <w:rPr>
          <w:rFonts w:ascii="Lato" w:hAnsi="Lato"/>
          <w:color w:val="333333"/>
        </w:rPr>
        <w:t>Cette astuce rapide propose des exercices de coordination des mains au piano pour les étudiants débutants, intermédiaires et avancés. La meilleure partie est qu'il n'utilise que quelques changements d'accords pour que tout le monde puisse sonner comme un pro.</w:t>
      </w:r>
    </w:p>
    <w:p w14:paraId="575F9725" w14:textId="77777777" w:rsidR="00EB2BFC" w:rsidRDefault="00EB2BFC" w:rsidP="00EB2BFC">
      <w:pPr>
        <w:pStyle w:val="Titre2"/>
        <w:shd w:val="clear" w:color="auto" w:fill="FFFFFF"/>
        <w:spacing w:before="0" w:line="360" w:lineRule="atLeast"/>
        <w:textAlignment w:val="baseline"/>
        <w:rPr>
          <w:rFonts w:ascii="Nunito Sans" w:hAnsi="Nunito Sans"/>
          <w:color w:val="0B1C21"/>
          <w:spacing w:val="-15"/>
          <w:sz w:val="54"/>
          <w:szCs w:val="54"/>
        </w:rPr>
      </w:pPr>
      <w:r>
        <w:rPr>
          <w:rStyle w:val="lev"/>
          <w:rFonts w:ascii="Nunito Sans" w:hAnsi="Nunito Sans"/>
          <w:b w:val="0"/>
          <w:bCs w:val="0"/>
          <w:color w:val="0B1C21"/>
          <w:spacing w:val="-15"/>
          <w:sz w:val="54"/>
          <w:szCs w:val="54"/>
          <w:bdr w:val="none" w:sz="0" w:space="0" w:color="auto" w:frame="1"/>
        </w:rPr>
        <w:t>Repenser les exercices de coordination des mains de piano</w:t>
      </w:r>
    </w:p>
    <w:p w14:paraId="09363FFC" w14:textId="77777777" w:rsidR="00EB2BFC" w:rsidRDefault="00EB2BFC" w:rsidP="00EB2BFC">
      <w:pPr>
        <w:pStyle w:val="NormalWeb"/>
        <w:shd w:val="clear" w:color="auto" w:fill="FFFFFF"/>
        <w:spacing w:before="0" w:beforeAutospacing="0" w:after="0" w:afterAutospacing="0" w:line="432" w:lineRule="atLeast"/>
        <w:textAlignment w:val="baseline"/>
        <w:rPr>
          <w:rFonts w:ascii="Lato" w:hAnsi="Lato"/>
          <w:color w:val="333333"/>
        </w:rPr>
      </w:pPr>
      <w:r>
        <w:rPr>
          <w:rFonts w:ascii="Lato" w:hAnsi="Lato"/>
          <w:color w:val="333333"/>
        </w:rPr>
        <w:t>De nombreux étudiants de piano classique ont été élevés sur </w:t>
      </w:r>
      <w:r>
        <w:rPr>
          <w:rStyle w:val="Accentuation"/>
          <w:rFonts w:ascii="Lato" w:eastAsiaTheme="majorEastAsia" w:hAnsi="Lato"/>
          <w:color w:val="333333"/>
          <w:bdr w:val="none" w:sz="0" w:space="0" w:color="auto" w:frame="1"/>
        </w:rPr>
        <w:t xml:space="preserve">The </w:t>
      </w:r>
      <w:proofErr w:type="spellStart"/>
      <w:r>
        <w:rPr>
          <w:rStyle w:val="Accentuation"/>
          <w:rFonts w:ascii="Lato" w:eastAsiaTheme="majorEastAsia" w:hAnsi="Lato"/>
          <w:color w:val="333333"/>
          <w:bdr w:val="none" w:sz="0" w:space="0" w:color="auto" w:frame="1"/>
        </w:rPr>
        <w:t>Virtuoso</w:t>
      </w:r>
      <w:proofErr w:type="spellEnd"/>
      <w:r>
        <w:rPr>
          <w:rStyle w:val="Accentuation"/>
          <w:rFonts w:ascii="Lato" w:eastAsiaTheme="majorEastAsia" w:hAnsi="Lato"/>
          <w:color w:val="333333"/>
          <w:bdr w:val="none" w:sz="0" w:space="0" w:color="auto" w:frame="1"/>
        </w:rPr>
        <w:t xml:space="preserve"> </w:t>
      </w:r>
      <w:proofErr w:type="spellStart"/>
      <w:r>
        <w:rPr>
          <w:rStyle w:val="Accentuation"/>
          <w:rFonts w:ascii="Lato" w:eastAsiaTheme="majorEastAsia" w:hAnsi="Lato"/>
          <w:color w:val="333333"/>
          <w:bdr w:val="none" w:sz="0" w:space="0" w:color="auto" w:frame="1"/>
        </w:rPr>
        <w:t>Pianist</w:t>
      </w:r>
      <w:proofErr w:type="spellEnd"/>
      <w:r>
        <w:rPr>
          <w:rStyle w:val="Accentuation"/>
          <w:rFonts w:ascii="Lato" w:eastAsiaTheme="majorEastAsia" w:hAnsi="Lato"/>
          <w:color w:val="333333"/>
          <w:bdr w:val="none" w:sz="0" w:space="0" w:color="auto" w:frame="1"/>
        </w:rPr>
        <w:t xml:space="preserve"> de</w:t>
      </w:r>
      <w:r>
        <w:rPr>
          <w:rFonts w:ascii="Lato" w:hAnsi="Lato"/>
          <w:color w:val="333333"/>
        </w:rPr>
        <w:t xml:space="preserve"> CL </w:t>
      </w:r>
      <w:proofErr w:type="spellStart"/>
      <w:r>
        <w:rPr>
          <w:rFonts w:ascii="Lato" w:hAnsi="Lato"/>
          <w:color w:val="333333"/>
        </w:rPr>
        <w:t>Hanon</w:t>
      </w:r>
      <w:proofErr w:type="spellEnd"/>
      <w:r>
        <w:rPr>
          <w:rFonts w:ascii="Lato" w:hAnsi="Lato"/>
          <w:color w:val="333333"/>
        </w:rPr>
        <w:t xml:space="preserve">   pour développer la technique. Mais à des fins de coordination, ce n'est que la moitié de l'équation. Le volume classique de </w:t>
      </w:r>
      <w:proofErr w:type="spellStart"/>
      <w:r>
        <w:rPr>
          <w:rFonts w:ascii="Lato" w:hAnsi="Lato"/>
          <w:color w:val="333333"/>
        </w:rPr>
        <w:t>Hanon</w:t>
      </w:r>
      <w:proofErr w:type="spellEnd"/>
      <w:r>
        <w:rPr>
          <w:rFonts w:ascii="Lato" w:hAnsi="Lato"/>
          <w:color w:val="333333"/>
        </w:rPr>
        <w:t xml:space="preserve"> sur la technique du piano est très apprécié pour la promotion de l'indépendance des doigts, mais accomplir la</w:t>
      </w:r>
      <w:proofErr w:type="gramStart"/>
      <w:r>
        <w:rPr>
          <w:rFonts w:ascii="Lato" w:hAnsi="Lato"/>
          <w:color w:val="333333"/>
        </w:rPr>
        <w:t xml:space="preserve"> «coordination</w:t>
      </w:r>
      <w:proofErr w:type="gramEnd"/>
      <w:r>
        <w:rPr>
          <w:rFonts w:ascii="Lato" w:hAnsi="Lato"/>
          <w:color w:val="333333"/>
        </w:rPr>
        <w:t xml:space="preserve"> groove» est une compétence tout à fait différente. Les quatre exercices suivants vous aideront à maîtriser votre groove. Ces exercices sont divisés en deux </w:t>
      </w:r>
      <w:proofErr w:type="gramStart"/>
      <w:r>
        <w:rPr>
          <w:rFonts w:ascii="Lato" w:hAnsi="Lato"/>
          <w:color w:val="333333"/>
        </w:rPr>
        <w:t>catégories:</w:t>
      </w:r>
      <w:proofErr w:type="gramEnd"/>
      <w:r>
        <w:rPr>
          <w:rFonts w:ascii="Lato" w:hAnsi="Lato"/>
          <w:color w:val="333333"/>
        </w:rPr>
        <w:t> </w:t>
      </w:r>
      <w:r>
        <w:rPr>
          <w:rStyle w:val="Accentuation"/>
          <w:rFonts w:ascii="Lato" w:eastAsiaTheme="majorEastAsia" w:hAnsi="Lato"/>
          <w:color w:val="333333"/>
          <w:bdr w:val="none" w:sz="0" w:space="0" w:color="auto" w:frame="1"/>
        </w:rPr>
        <w:t>bloqué</w:t>
      </w:r>
      <w:r>
        <w:rPr>
          <w:rFonts w:ascii="Lato" w:hAnsi="Lato"/>
          <w:color w:val="333333"/>
        </w:rPr>
        <w:t> et </w:t>
      </w:r>
      <w:r>
        <w:rPr>
          <w:rStyle w:val="Accentuation"/>
          <w:rFonts w:ascii="Lato" w:eastAsiaTheme="majorEastAsia" w:hAnsi="Lato"/>
          <w:color w:val="333333"/>
          <w:bdr w:val="none" w:sz="0" w:space="0" w:color="auto" w:frame="1"/>
        </w:rPr>
        <w:t>cassé</w:t>
      </w:r>
      <w:r>
        <w:rPr>
          <w:rFonts w:ascii="Lato" w:hAnsi="Lato"/>
          <w:color w:val="333333"/>
        </w:rPr>
        <w:t> .</w:t>
      </w:r>
    </w:p>
    <w:p w14:paraId="359DEF62" w14:textId="77777777" w:rsidR="00EB2BFC" w:rsidRDefault="00EB2BFC" w:rsidP="00EB2BFC">
      <w:pPr>
        <w:pStyle w:val="Titre2"/>
        <w:shd w:val="clear" w:color="auto" w:fill="FFFFFF"/>
        <w:spacing w:before="0" w:line="360" w:lineRule="atLeast"/>
        <w:textAlignment w:val="baseline"/>
        <w:rPr>
          <w:rStyle w:val="lev"/>
          <w:rFonts w:ascii="Nunito Sans" w:hAnsi="Nunito Sans"/>
          <w:b w:val="0"/>
          <w:bCs w:val="0"/>
          <w:color w:val="0B1C21"/>
          <w:spacing w:val="-15"/>
          <w:sz w:val="54"/>
          <w:szCs w:val="54"/>
          <w:bdr w:val="none" w:sz="0" w:space="0" w:color="auto" w:frame="1"/>
        </w:rPr>
      </w:pPr>
    </w:p>
    <w:p w14:paraId="01415C59" w14:textId="1A2C6EA8" w:rsidR="00EB2BFC" w:rsidRDefault="00EB2BFC" w:rsidP="00EB2BFC">
      <w:pPr>
        <w:pStyle w:val="Titre2"/>
        <w:shd w:val="clear" w:color="auto" w:fill="FFFFFF"/>
        <w:spacing w:before="0" w:line="360" w:lineRule="atLeast"/>
        <w:textAlignment w:val="baseline"/>
        <w:rPr>
          <w:rFonts w:ascii="Nunito Sans" w:hAnsi="Nunito Sans"/>
          <w:color w:val="0B1C21"/>
          <w:spacing w:val="-15"/>
          <w:sz w:val="54"/>
          <w:szCs w:val="54"/>
        </w:rPr>
      </w:pPr>
      <w:r>
        <w:rPr>
          <w:rStyle w:val="lev"/>
          <w:rFonts w:ascii="Nunito Sans" w:hAnsi="Nunito Sans"/>
          <w:b w:val="0"/>
          <w:bCs w:val="0"/>
          <w:color w:val="0B1C21"/>
          <w:spacing w:val="-15"/>
          <w:sz w:val="54"/>
          <w:szCs w:val="54"/>
          <w:bdr w:val="none" w:sz="0" w:space="0" w:color="auto" w:frame="1"/>
        </w:rPr>
        <w:t>Exercices de blocage des accords</w:t>
      </w:r>
    </w:p>
    <w:p w14:paraId="438085D8" w14:textId="77777777" w:rsidR="00EB2BFC" w:rsidRDefault="00EB2BFC" w:rsidP="00EB2BFC">
      <w:pPr>
        <w:pStyle w:val="NormalWeb"/>
        <w:shd w:val="clear" w:color="auto" w:fill="FFFFFF"/>
        <w:spacing w:before="0" w:beforeAutospacing="0" w:after="300" w:afterAutospacing="0" w:line="432" w:lineRule="atLeast"/>
        <w:textAlignment w:val="baseline"/>
        <w:rPr>
          <w:rFonts w:ascii="Lato" w:hAnsi="Lato"/>
          <w:color w:val="333333"/>
        </w:rPr>
      </w:pPr>
      <w:r>
        <w:rPr>
          <w:rFonts w:ascii="Lato" w:hAnsi="Lato"/>
          <w:color w:val="333333"/>
        </w:rPr>
        <w:t xml:space="preserve">Les exercices d'accords en bloc abordent le concept de groove comme le ferait un guitariste rythmique. Non seulement cette technique sonne bien, mais c'est aussi un moyen facile pour les débutants d'entrer dans le style pop. C'est parce qu'il ne nécessite pas beaucoup de mouvement horizontal sur le clavier. Regardons un </w:t>
      </w:r>
      <w:proofErr w:type="gramStart"/>
      <w:r>
        <w:rPr>
          <w:rFonts w:ascii="Lato" w:hAnsi="Lato"/>
          <w:color w:val="333333"/>
        </w:rPr>
        <w:t>exemple:</w:t>
      </w:r>
      <w:proofErr w:type="gramEnd"/>
    </w:p>
    <w:p w14:paraId="349B7C33" w14:textId="77777777" w:rsidR="00EB2BFC" w:rsidRDefault="00EB2BFC" w:rsidP="00EB2BFC">
      <w:pPr>
        <w:pStyle w:val="Titre3"/>
        <w:shd w:val="clear" w:color="auto" w:fill="FFFFFF"/>
        <w:spacing w:before="0" w:line="360" w:lineRule="atLeast"/>
        <w:textAlignment w:val="baseline"/>
        <w:rPr>
          <w:rFonts w:ascii="Nunito Sans" w:hAnsi="Nunito Sans"/>
          <w:color w:val="0B1C21"/>
          <w:spacing w:val="-15"/>
          <w:sz w:val="48"/>
          <w:szCs w:val="48"/>
        </w:rPr>
      </w:pPr>
      <w:r>
        <w:rPr>
          <w:rStyle w:val="lev"/>
          <w:rFonts w:ascii="Nunito Sans" w:hAnsi="Nunito Sans"/>
          <w:b w:val="0"/>
          <w:bCs w:val="0"/>
          <w:color w:val="0B1C21"/>
          <w:spacing w:val="-15"/>
          <w:sz w:val="48"/>
          <w:szCs w:val="48"/>
          <w:bdr w:val="none" w:sz="0" w:space="0" w:color="auto" w:frame="1"/>
        </w:rPr>
        <w:lastRenderedPageBreak/>
        <w:t>Exercice n ° 1</w:t>
      </w:r>
    </w:p>
    <w:p w14:paraId="4BF86F77" w14:textId="564546FC" w:rsidR="00EB2BFC" w:rsidRDefault="00EB2BFC" w:rsidP="00EB2BFC">
      <w:pPr>
        <w:rPr>
          <w:rFonts w:ascii="Times New Roman" w:hAnsi="Times New Roman"/>
          <w:sz w:val="24"/>
          <w:szCs w:val="24"/>
        </w:rPr>
      </w:pPr>
      <w:r>
        <w:rPr>
          <w:noProof/>
          <w:color w:val="1AB1DB"/>
          <w:bdr w:val="none" w:sz="0" w:space="0" w:color="auto" w:frame="1"/>
        </w:rPr>
        <w:drawing>
          <wp:inline distT="0" distB="0" distL="0" distR="0" wp14:anchorId="5CC1CBDC" wp14:editId="4471A149">
            <wp:extent cx="6645910" cy="1287780"/>
            <wp:effectExtent l="0" t="0" r="2540" b="7620"/>
            <wp:docPr id="8" name="Image 8" descr="Exercices de coordination de la main du piano # 1-Blocked Débutant Intermédiai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ercices de coordination de la main du piano # 1-Blocked Débutant Intermédiai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1287780"/>
                    </a:xfrm>
                    <a:prstGeom prst="rect">
                      <a:avLst/>
                    </a:prstGeom>
                    <a:noFill/>
                    <a:ln>
                      <a:noFill/>
                    </a:ln>
                  </pic:spPr>
                </pic:pic>
              </a:graphicData>
            </a:graphic>
          </wp:inline>
        </w:drawing>
      </w:r>
      <w:r>
        <w:t>Exercice n ° 1 - Approche bloquée débutant / intermédiaire</w:t>
      </w:r>
    </w:p>
    <w:p w14:paraId="14D91840" w14:textId="77777777" w:rsidR="00EB2BFC" w:rsidRDefault="00EB2BFC" w:rsidP="00EB2BFC">
      <w:pPr>
        <w:pStyle w:val="NormalWeb"/>
        <w:shd w:val="clear" w:color="auto" w:fill="FFFFFF"/>
        <w:spacing w:before="0" w:beforeAutospacing="0" w:after="300" w:afterAutospacing="0" w:line="432" w:lineRule="atLeast"/>
        <w:textAlignment w:val="baseline"/>
        <w:rPr>
          <w:rFonts w:ascii="Lato" w:hAnsi="Lato"/>
          <w:color w:val="333333"/>
        </w:rPr>
      </w:pPr>
      <w:r>
        <w:rPr>
          <w:rFonts w:ascii="Lato" w:hAnsi="Lato"/>
          <w:color w:val="333333"/>
        </w:rPr>
        <w:t xml:space="preserve">L'exemple ci-dessus utilise une progression d'accords commune trouvée dans la musique pop. Cette progression est un 6-4-1-5 dans la tonalité de do majeur. Avez-vous remarqué que les notes de la main droite ne changent </w:t>
      </w:r>
      <w:proofErr w:type="gramStart"/>
      <w:r>
        <w:rPr>
          <w:rFonts w:ascii="Lato" w:hAnsi="Lato"/>
          <w:color w:val="333333"/>
        </w:rPr>
        <w:t>pas?</w:t>
      </w:r>
      <w:proofErr w:type="gramEnd"/>
      <w:r>
        <w:rPr>
          <w:rFonts w:ascii="Lato" w:hAnsi="Lato"/>
          <w:color w:val="333333"/>
        </w:rPr>
        <w:t> J'appelle cela la</w:t>
      </w:r>
      <w:proofErr w:type="gramStart"/>
      <w:r>
        <w:rPr>
          <w:rFonts w:ascii="Lato" w:hAnsi="Lato"/>
          <w:color w:val="333333"/>
        </w:rPr>
        <w:t xml:space="preserve"> «position</w:t>
      </w:r>
      <w:proofErr w:type="gramEnd"/>
      <w:r>
        <w:rPr>
          <w:rFonts w:ascii="Lato" w:hAnsi="Lato"/>
          <w:color w:val="333333"/>
        </w:rPr>
        <w:t xml:space="preserve"> miracle à un accord» parce qu'elle fonctionne sur tous vos accords en do majeur. Non seulement cette position simplifie l'accompagnement de la main droite, mais il en résulte également un son plus caractéristique pour la musique pop contemporaine. J'ai montré les accords ci-dessous au cas où vous travaillez encore sur votre lecture.</w:t>
      </w:r>
    </w:p>
    <w:p w14:paraId="678417EE" w14:textId="0AED4E60" w:rsidR="00EB2BFC" w:rsidRDefault="00EB2BFC" w:rsidP="00EB2BFC">
      <w:pPr>
        <w:rPr>
          <w:rFonts w:ascii="Times New Roman" w:hAnsi="Times New Roman"/>
        </w:rPr>
      </w:pPr>
      <w:r>
        <w:rPr>
          <w:noProof/>
          <w:color w:val="1AB1DB"/>
          <w:bdr w:val="none" w:sz="0" w:space="0" w:color="auto" w:frame="1"/>
        </w:rPr>
        <w:drawing>
          <wp:inline distT="0" distB="0" distL="0" distR="0" wp14:anchorId="11B6AA77" wp14:editId="7D323A23">
            <wp:extent cx="6645910" cy="2972435"/>
            <wp:effectExtent l="0" t="0" r="2540" b="0"/>
            <wp:docPr id="7" name="Image 7" descr="Accords de piano pour 6-4-1-5 Progression en d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cords de piano pour 6-4-1-5 Progression en d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2972435"/>
                    </a:xfrm>
                    <a:prstGeom prst="rect">
                      <a:avLst/>
                    </a:prstGeom>
                    <a:noFill/>
                    <a:ln>
                      <a:noFill/>
                    </a:ln>
                  </pic:spPr>
                </pic:pic>
              </a:graphicData>
            </a:graphic>
          </wp:inline>
        </w:drawing>
      </w:r>
      <w:r>
        <w:t>Accords de piano pour 6-4-1-5 Progression en do</w:t>
      </w:r>
    </w:p>
    <w:p w14:paraId="5196E6A4" w14:textId="77777777" w:rsidR="00EB2BFC" w:rsidRDefault="00EB2BFC" w:rsidP="00EB2BFC">
      <w:pPr>
        <w:pStyle w:val="NormalWeb"/>
        <w:shd w:val="clear" w:color="auto" w:fill="FFFFFF"/>
        <w:spacing w:before="0" w:beforeAutospacing="0" w:after="0" w:afterAutospacing="0" w:line="432" w:lineRule="atLeast"/>
        <w:textAlignment w:val="baseline"/>
        <w:rPr>
          <w:rFonts w:ascii="Lato" w:hAnsi="Lato"/>
          <w:color w:val="333333"/>
        </w:rPr>
      </w:pPr>
      <w:r>
        <w:rPr>
          <w:rFonts w:ascii="Lato" w:hAnsi="Lato"/>
          <w:color w:val="333333"/>
        </w:rPr>
        <w:t xml:space="preserve">Si vous aimez le son de ces </w:t>
      </w:r>
      <w:proofErr w:type="spellStart"/>
      <w:r>
        <w:rPr>
          <w:rFonts w:ascii="Lato" w:hAnsi="Lato"/>
          <w:color w:val="333333"/>
        </w:rPr>
        <w:t>voicings</w:t>
      </w:r>
      <w:proofErr w:type="spellEnd"/>
      <w:r>
        <w:rPr>
          <w:rFonts w:ascii="Lato" w:hAnsi="Lato"/>
          <w:color w:val="333333"/>
        </w:rPr>
        <w:t>, vous allez adorer notre cours sur </w:t>
      </w:r>
      <w:hyperlink r:id="rId10" w:history="1">
        <w:r>
          <w:rPr>
            <w:rStyle w:val="Lienhypertexte"/>
            <w:rFonts w:ascii="Lato" w:hAnsi="Lato"/>
            <w:color w:val="1AB1DB"/>
            <w:bdr w:val="none" w:sz="0" w:space="0" w:color="auto" w:frame="1"/>
          </w:rPr>
          <w:t xml:space="preserve">The One </w:t>
        </w:r>
        <w:proofErr w:type="spellStart"/>
        <w:r>
          <w:rPr>
            <w:rStyle w:val="Lienhypertexte"/>
            <w:rFonts w:ascii="Lato" w:hAnsi="Lato"/>
            <w:color w:val="1AB1DB"/>
            <w:bdr w:val="none" w:sz="0" w:space="0" w:color="auto" w:frame="1"/>
          </w:rPr>
          <w:t>Chord</w:t>
        </w:r>
        <w:proofErr w:type="spellEnd"/>
        <w:r>
          <w:rPr>
            <w:rStyle w:val="Lienhypertexte"/>
            <w:rFonts w:ascii="Lato" w:hAnsi="Lato"/>
            <w:color w:val="1AB1DB"/>
            <w:bdr w:val="none" w:sz="0" w:space="0" w:color="auto" w:frame="1"/>
          </w:rPr>
          <w:t xml:space="preserve"> Wonder</w:t>
        </w:r>
      </w:hyperlink>
      <w:r>
        <w:rPr>
          <w:rFonts w:ascii="Lato" w:hAnsi="Lato"/>
          <w:color w:val="333333"/>
        </w:rPr>
        <w:t> .</w:t>
      </w:r>
    </w:p>
    <w:p w14:paraId="251B11F9" w14:textId="77777777" w:rsidR="00EB2BFC" w:rsidRDefault="00EB2BFC" w:rsidP="00EB2BFC">
      <w:pPr>
        <w:pStyle w:val="Titre5"/>
        <w:shd w:val="clear" w:color="auto" w:fill="FFFFFF"/>
        <w:spacing w:before="0" w:line="360" w:lineRule="atLeast"/>
        <w:textAlignment w:val="baseline"/>
        <w:rPr>
          <w:rFonts w:ascii="Nunito Sans" w:hAnsi="Nunito Sans"/>
          <w:color w:val="0B1C21"/>
          <w:spacing w:val="-6"/>
          <w:sz w:val="31"/>
          <w:szCs w:val="31"/>
        </w:rPr>
      </w:pPr>
      <w:r>
        <w:rPr>
          <w:rStyle w:val="lev"/>
          <w:rFonts w:ascii="Nunito Sans" w:hAnsi="Nunito Sans"/>
          <w:b w:val="0"/>
          <w:bCs w:val="0"/>
          <w:color w:val="0B1C21"/>
          <w:spacing w:val="-6"/>
          <w:sz w:val="31"/>
          <w:szCs w:val="31"/>
          <w:bdr w:val="none" w:sz="0" w:space="0" w:color="auto" w:frame="1"/>
        </w:rPr>
        <w:t>Comptage rythmique</w:t>
      </w:r>
    </w:p>
    <w:p w14:paraId="1A8D429E" w14:textId="77777777" w:rsidR="00EB2BFC" w:rsidRDefault="00EB2BFC" w:rsidP="00EB2BFC">
      <w:pPr>
        <w:pStyle w:val="NormalWeb"/>
        <w:shd w:val="clear" w:color="auto" w:fill="FFFFFF"/>
        <w:spacing w:before="0" w:beforeAutospacing="0" w:after="300" w:afterAutospacing="0" w:line="432" w:lineRule="atLeast"/>
        <w:textAlignment w:val="baseline"/>
        <w:rPr>
          <w:rFonts w:ascii="Lato" w:hAnsi="Lato"/>
          <w:color w:val="333333"/>
        </w:rPr>
      </w:pPr>
      <w:r>
        <w:rPr>
          <w:rFonts w:ascii="Lato" w:hAnsi="Lato"/>
          <w:color w:val="333333"/>
        </w:rPr>
        <w:t>Bien que l'exercice ci-dessus sonne bien sans nécessiter de compétences avancées, il peut être difficile à compter. Prenons une minute pour parler du comptage, car nous utiliserons ce modèle tout au long de la leçon d'aujourd'hui.</w:t>
      </w:r>
    </w:p>
    <w:p w14:paraId="384173FA" w14:textId="77777777" w:rsidR="00EB2BFC" w:rsidRDefault="00EB2BFC" w:rsidP="00EB2BFC">
      <w:pPr>
        <w:pStyle w:val="NormalWeb"/>
        <w:shd w:val="clear" w:color="auto" w:fill="FFFFFF"/>
        <w:spacing w:before="0" w:beforeAutospacing="0" w:after="0" w:afterAutospacing="0" w:line="432" w:lineRule="atLeast"/>
        <w:textAlignment w:val="baseline"/>
        <w:rPr>
          <w:rFonts w:ascii="Lato" w:hAnsi="Lato"/>
          <w:color w:val="333333"/>
        </w:rPr>
      </w:pPr>
      <w:r>
        <w:rPr>
          <w:rFonts w:ascii="Lato" w:hAnsi="Lato"/>
          <w:color w:val="333333"/>
        </w:rPr>
        <w:t>Le motif rythmique que nous utilisons est composé de deux mesures. Vous voudrez compter ce modèle en croches. Les temps </w:t>
      </w:r>
      <w:r>
        <w:rPr>
          <w:rStyle w:val="lev"/>
          <w:rFonts w:ascii="Lato" w:eastAsiaTheme="majorEastAsia" w:hAnsi="Lato"/>
          <w:color w:val="333333"/>
          <w:u w:val="single"/>
          <w:bdr w:val="none" w:sz="0" w:space="0" w:color="auto" w:frame="1"/>
        </w:rPr>
        <w:t>soulignés</w:t>
      </w:r>
      <w:r>
        <w:rPr>
          <w:rFonts w:ascii="Lato" w:hAnsi="Lato"/>
          <w:color w:val="333333"/>
        </w:rPr>
        <w:t> ci-dessous indiquent où les accords de la main droite doivent être placés.</w:t>
      </w:r>
    </w:p>
    <w:p w14:paraId="420B09B9" w14:textId="77777777" w:rsidR="00EB2BFC" w:rsidRDefault="00EB2BFC" w:rsidP="00EB2BFC">
      <w:pPr>
        <w:pStyle w:val="NormalWeb"/>
        <w:shd w:val="clear" w:color="auto" w:fill="FFFFFF"/>
        <w:spacing w:before="0" w:beforeAutospacing="0" w:after="0" w:afterAutospacing="0" w:line="432" w:lineRule="atLeast"/>
        <w:jc w:val="center"/>
        <w:textAlignment w:val="baseline"/>
        <w:rPr>
          <w:rFonts w:ascii="Lato" w:hAnsi="Lato"/>
          <w:color w:val="333333"/>
        </w:rPr>
      </w:pPr>
      <w:r>
        <w:rPr>
          <w:rStyle w:val="lev"/>
          <w:rFonts w:ascii="Lato" w:eastAsiaTheme="majorEastAsia" w:hAnsi="Lato"/>
          <w:color w:val="333333"/>
          <w:u w:val="single"/>
          <w:bdr w:val="none" w:sz="0" w:space="0" w:color="auto" w:frame="1"/>
        </w:rPr>
        <w:t>1</w:t>
      </w:r>
      <w:r>
        <w:rPr>
          <w:rFonts w:ascii="Lato" w:hAnsi="Lato"/>
          <w:color w:val="333333"/>
        </w:rPr>
        <w:t>    +   </w:t>
      </w:r>
      <w:r>
        <w:rPr>
          <w:rStyle w:val="lev"/>
          <w:rFonts w:ascii="Lato" w:eastAsiaTheme="majorEastAsia" w:hAnsi="Lato"/>
          <w:color w:val="333333"/>
          <w:u w:val="single"/>
          <w:bdr w:val="none" w:sz="0" w:space="0" w:color="auto" w:frame="1"/>
        </w:rPr>
        <w:t> 2</w:t>
      </w:r>
      <w:r>
        <w:rPr>
          <w:rStyle w:val="lev"/>
          <w:rFonts w:ascii="Lato" w:eastAsiaTheme="majorEastAsia" w:hAnsi="Lato"/>
          <w:color w:val="333333"/>
          <w:bdr w:val="none" w:sz="0" w:space="0" w:color="auto" w:frame="1"/>
        </w:rPr>
        <w:t> </w:t>
      </w:r>
      <w:r>
        <w:rPr>
          <w:rFonts w:ascii="Lato" w:hAnsi="Lato"/>
          <w:color w:val="333333"/>
        </w:rPr>
        <w:t>  +   </w:t>
      </w:r>
      <w:r>
        <w:rPr>
          <w:rStyle w:val="lev"/>
          <w:rFonts w:ascii="Lato" w:eastAsiaTheme="majorEastAsia" w:hAnsi="Lato"/>
          <w:color w:val="333333"/>
          <w:u w:val="single"/>
          <w:bdr w:val="none" w:sz="0" w:space="0" w:color="auto" w:frame="1"/>
        </w:rPr>
        <w:t> 3 </w:t>
      </w:r>
      <w:r>
        <w:rPr>
          <w:rFonts w:ascii="Lato" w:hAnsi="Lato"/>
          <w:color w:val="333333"/>
        </w:rPr>
        <w:t>   </w:t>
      </w:r>
      <w:r>
        <w:rPr>
          <w:rStyle w:val="lev"/>
          <w:rFonts w:ascii="Lato" w:eastAsiaTheme="majorEastAsia" w:hAnsi="Lato"/>
          <w:color w:val="333333"/>
          <w:u w:val="single"/>
          <w:bdr w:val="none" w:sz="0" w:space="0" w:color="auto" w:frame="1"/>
        </w:rPr>
        <w:t>+</w:t>
      </w:r>
      <w:r>
        <w:rPr>
          <w:rFonts w:ascii="Lato" w:hAnsi="Lato"/>
          <w:color w:val="333333"/>
        </w:rPr>
        <w:t>    4   </w:t>
      </w:r>
      <w:r>
        <w:rPr>
          <w:rStyle w:val="lev"/>
          <w:rFonts w:ascii="Lato" w:eastAsiaTheme="majorEastAsia" w:hAnsi="Lato"/>
          <w:color w:val="333333"/>
          <w:u w:val="single"/>
          <w:bdr w:val="none" w:sz="0" w:space="0" w:color="auto" w:frame="1"/>
        </w:rPr>
        <w:t> +</w:t>
      </w:r>
      <w:r>
        <w:rPr>
          <w:rFonts w:ascii="Lato" w:hAnsi="Lato"/>
          <w:color w:val="333333"/>
        </w:rPr>
        <w:t>    | 1   </w:t>
      </w:r>
      <w:r>
        <w:rPr>
          <w:rStyle w:val="lev"/>
          <w:rFonts w:ascii="Lato" w:eastAsiaTheme="majorEastAsia" w:hAnsi="Lato"/>
          <w:color w:val="333333"/>
          <w:u w:val="single"/>
          <w:bdr w:val="none" w:sz="0" w:space="0" w:color="auto" w:frame="1"/>
        </w:rPr>
        <w:t> +</w:t>
      </w:r>
      <w:r>
        <w:rPr>
          <w:rFonts w:ascii="Lato" w:hAnsi="Lato"/>
          <w:color w:val="333333"/>
        </w:rPr>
        <w:t>    2   </w:t>
      </w:r>
      <w:r>
        <w:rPr>
          <w:rStyle w:val="lev"/>
          <w:rFonts w:ascii="Lato" w:eastAsiaTheme="majorEastAsia" w:hAnsi="Lato"/>
          <w:color w:val="333333"/>
          <w:u w:val="single"/>
          <w:bdr w:val="none" w:sz="0" w:space="0" w:color="auto" w:frame="1"/>
        </w:rPr>
        <w:t> + </w:t>
      </w:r>
      <w:r>
        <w:rPr>
          <w:rFonts w:ascii="Lato" w:hAnsi="Lato"/>
          <w:color w:val="333333"/>
        </w:rPr>
        <w:t>   </w:t>
      </w:r>
      <w:r>
        <w:rPr>
          <w:rStyle w:val="lev"/>
          <w:rFonts w:ascii="Lato" w:eastAsiaTheme="majorEastAsia" w:hAnsi="Lato"/>
          <w:color w:val="333333"/>
          <w:u w:val="single"/>
          <w:bdr w:val="none" w:sz="0" w:space="0" w:color="auto" w:frame="1"/>
        </w:rPr>
        <w:t>3</w:t>
      </w:r>
      <w:r>
        <w:rPr>
          <w:rStyle w:val="lev"/>
          <w:rFonts w:ascii="Lato" w:eastAsiaTheme="majorEastAsia" w:hAnsi="Lato"/>
          <w:color w:val="333333"/>
          <w:bdr w:val="none" w:sz="0" w:space="0" w:color="auto" w:frame="1"/>
        </w:rPr>
        <w:t> </w:t>
      </w:r>
      <w:r>
        <w:rPr>
          <w:rFonts w:ascii="Lato" w:hAnsi="Lato"/>
          <w:color w:val="333333"/>
        </w:rPr>
        <w:t>  +   </w:t>
      </w:r>
      <w:r>
        <w:rPr>
          <w:rStyle w:val="lev"/>
          <w:rFonts w:ascii="Lato" w:eastAsiaTheme="majorEastAsia" w:hAnsi="Lato"/>
          <w:color w:val="333333"/>
          <w:u w:val="single"/>
          <w:bdr w:val="none" w:sz="0" w:space="0" w:color="auto" w:frame="1"/>
        </w:rPr>
        <w:t> 4</w:t>
      </w:r>
      <w:r>
        <w:rPr>
          <w:rFonts w:ascii="Lato" w:hAnsi="Lato"/>
          <w:color w:val="333333"/>
        </w:rPr>
        <w:t>    +</w:t>
      </w:r>
    </w:p>
    <w:p w14:paraId="3C80D81F" w14:textId="77777777" w:rsidR="00EB2BFC" w:rsidRDefault="00EB2BFC" w:rsidP="00EB2BFC">
      <w:pPr>
        <w:pStyle w:val="NormalWeb"/>
        <w:shd w:val="clear" w:color="auto" w:fill="FFFFFF"/>
        <w:spacing w:before="0" w:beforeAutospacing="0" w:after="0" w:afterAutospacing="0" w:line="432" w:lineRule="atLeast"/>
        <w:textAlignment w:val="baseline"/>
        <w:rPr>
          <w:rFonts w:ascii="Lato" w:hAnsi="Lato"/>
          <w:color w:val="333333"/>
        </w:rPr>
      </w:pPr>
      <w:r>
        <w:rPr>
          <w:rFonts w:ascii="Lato" w:hAnsi="Lato"/>
          <w:color w:val="333333"/>
        </w:rPr>
        <w:lastRenderedPageBreak/>
        <w:t xml:space="preserve">Si vous avez du mal à maîtriser ce comptage, ne paniquez </w:t>
      </w:r>
      <w:proofErr w:type="gramStart"/>
      <w:r>
        <w:rPr>
          <w:rFonts w:ascii="Lato" w:hAnsi="Lato"/>
          <w:color w:val="333333"/>
        </w:rPr>
        <w:t>pas!</w:t>
      </w:r>
      <w:proofErr w:type="gramEnd"/>
      <w:r>
        <w:rPr>
          <w:rFonts w:ascii="Lato" w:hAnsi="Lato"/>
          <w:color w:val="333333"/>
        </w:rPr>
        <w:t xml:space="preserve"> Ceci est normal pour de nombreux étudiants et s'améliore avec une exposition supplémentaire. Pensez à remonter la vidéo Quick Tip à </w:t>
      </w:r>
      <w:proofErr w:type="gramStart"/>
      <w:r>
        <w:rPr>
          <w:rFonts w:ascii="Lato" w:hAnsi="Lato"/>
          <w:color w:val="333333"/>
        </w:rPr>
        <w:t>2:</w:t>
      </w:r>
      <w:proofErr w:type="gramEnd"/>
      <w:r>
        <w:rPr>
          <w:rFonts w:ascii="Lato" w:hAnsi="Lato"/>
          <w:color w:val="333333"/>
        </w:rPr>
        <w:t>35 où je décompose ce rythme compte par compte. Si vous regardez sur un ordinateur de bureau ou un ordinateur portable, vous pouvez avancer en utilisant </w:t>
      </w:r>
      <w:r>
        <w:rPr>
          <w:rStyle w:val="lev"/>
          <w:rFonts w:ascii="Lato" w:eastAsiaTheme="majorEastAsia" w:hAnsi="Lato"/>
          <w:color w:val="333333"/>
          <w:bdr w:val="none" w:sz="0" w:space="0" w:color="auto" w:frame="1"/>
        </w:rPr>
        <w:t xml:space="preserve">shift </w:t>
      </w:r>
      <w:proofErr w:type="gramStart"/>
      <w:r>
        <w:rPr>
          <w:rStyle w:val="lev"/>
          <w:rFonts w:ascii="Arial" w:eastAsiaTheme="majorEastAsia" w:hAnsi="Arial" w:cs="Arial"/>
          <w:color w:val="333333"/>
          <w:bdr w:val="none" w:sz="0" w:space="0" w:color="auto" w:frame="1"/>
        </w:rPr>
        <w:t>→</w:t>
      </w:r>
      <w:r>
        <w:rPr>
          <w:rFonts w:ascii="Lato" w:hAnsi="Lato"/>
          <w:color w:val="333333"/>
        </w:rPr>
        <w:t>  ou</w:t>
      </w:r>
      <w:proofErr w:type="gramEnd"/>
      <w:r>
        <w:rPr>
          <w:rFonts w:ascii="Lato" w:hAnsi="Lato"/>
          <w:color w:val="333333"/>
        </w:rPr>
        <w:t xml:space="preserve"> en arrière en utilisant </w:t>
      </w:r>
      <w:r>
        <w:rPr>
          <w:rStyle w:val="lev"/>
          <w:rFonts w:ascii="Lato" w:eastAsiaTheme="majorEastAsia" w:hAnsi="Lato"/>
          <w:color w:val="333333"/>
          <w:bdr w:val="none" w:sz="0" w:space="0" w:color="auto" w:frame="1"/>
        </w:rPr>
        <w:t xml:space="preserve">shift </w:t>
      </w:r>
      <w:r>
        <w:rPr>
          <w:rStyle w:val="lev"/>
          <w:rFonts w:ascii="Arial" w:eastAsiaTheme="majorEastAsia" w:hAnsi="Arial" w:cs="Arial"/>
          <w:color w:val="333333"/>
          <w:bdr w:val="none" w:sz="0" w:space="0" w:color="auto" w:frame="1"/>
        </w:rPr>
        <w:t>←</w:t>
      </w:r>
      <w:r>
        <w:rPr>
          <w:rFonts w:ascii="Lato" w:hAnsi="Lato"/>
          <w:color w:val="333333"/>
        </w:rPr>
        <w:t> .</w:t>
      </w:r>
    </w:p>
    <w:p w14:paraId="35EFF5E7" w14:textId="41560B56" w:rsidR="00EB2BFC" w:rsidRDefault="00EB2BFC" w:rsidP="00EB2BFC">
      <w:pPr>
        <w:pStyle w:val="NormalWeb"/>
        <w:shd w:val="clear" w:color="auto" w:fill="FFFFFF"/>
        <w:spacing w:before="0" w:beforeAutospacing="0" w:after="300" w:afterAutospacing="0" w:line="432" w:lineRule="atLeast"/>
        <w:textAlignment w:val="baseline"/>
        <w:rPr>
          <w:rFonts w:ascii="Lato" w:hAnsi="Lato"/>
          <w:color w:val="333333"/>
        </w:rPr>
      </w:pPr>
      <w:r>
        <w:rPr>
          <w:rFonts w:ascii="Lato" w:hAnsi="Lato"/>
          <w:color w:val="333333"/>
        </w:rPr>
        <w:t xml:space="preserve">Voici à quoi ressemble le comptage rythmique appliqué à la partition de </w:t>
      </w:r>
      <w:proofErr w:type="gramStart"/>
      <w:r>
        <w:rPr>
          <w:rFonts w:ascii="Lato" w:hAnsi="Lato"/>
          <w:color w:val="333333"/>
        </w:rPr>
        <w:t>piano:</w:t>
      </w:r>
      <w:proofErr w:type="gramEnd"/>
    </w:p>
    <w:p w14:paraId="1CFDC84C" w14:textId="77777777" w:rsidR="00EB2BFC" w:rsidRDefault="00EB2BFC" w:rsidP="00EB2BFC">
      <w:pPr>
        <w:pStyle w:val="NormalWeb"/>
        <w:shd w:val="clear" w:color="auto" w:fill="FFFFFF"/>
        <w:spacing w:before="0" w:beforeAutospacing="0" w:after="300" w:afterAutospacing="0" w:line="432" w:lineRule="atLeast"/>
        <w:textAlignment w:val="baseline"/>
        <w:rPr>
          <w:rFonts w:ascii="Lato" w:hAnsi="Lato"/>
          <w:color w:val="333333"/>
        </w:rPr>
      </w:pPr>
    </w:p>
    <w:p w14:paraId="51B97430" w14:textId="7E43E88B" w:rsidR="00EB2BFC" w:rsidRDefault="00EB2BFC" w:rsidP="00EB2BFC">
      <w:pPr>
        <w:rPr>
          <w:rFonts w:ascii="Times New Roman" w:hAnsi="Times New Roman"/>
        </w:rPr>
      </w:pPr>
      <w:r>
        <w:rPr>
          <w:noProof/>
          <w:color w:val="1AB1DB"/>
          <w:bdr w:val="none" w:sz="0" w:space="0" w:color="auto" w:frame="1"/>
        </w:rPr>
        <w:drawing>
          <wp:inline distT="0" distB="0" distL="0" distR="0" wp14:anchorId="27B66528" wp14:editId="1CE452A9">
            <wp:extent cx="6645910" cy="1295400"/>
            <wp:effectExtent l="0" t="0" r="2540" b="0"/>
            <wp:docPr id="6" name="Image 6" descr="Exemple de comptage rhtymique Coordination de la main du pian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emple de comptage rhtymique Coordination de la main du pian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1295400"/>
                    </a:xfrm>
                    <a:prstGeom prst="rect">
                      <a:avLst/>
                    </a:prstGeom>
                    <a:noFill/>
                    <a:ln>
                      <a:noFill/>
                    </a:ln>
                  </pic:spPr>
                </pic:pic>
              </a:graphicData>
            </a:graphic>
          </wp:inline>
        </w:drawing>
      </w:r>
      <w:r>
        <w:t>Ajout d'un comptage rythmique à la partition de piano</w:t>
      </w:r>
    </w:p>
    <w:p w14:paraId="52AB2409" w14:textId="06F55FF7" w:rsidR="00EB2BFC" w:rsidRDefault="00EB2BFC" w:rsidP="00EB2BFC">
      <w:pPr>
        <w:pStyle w:val="NormalWeb"/>
        <w:shd w:val="clear" w:color="auto" w:fill="FFFFFF"/>
        <w:spacing w:before="0" w:beforeAutospacing="0" w:after="300" w:afterAutospacing="0" w:line="432" w:lineRule="atLeast"/>
        <w:textAlignment w:val="baseline"/>
        <w:rPr>
          <w:rFonts w:ascii="Lato" w:hAnsi="Lato"/>
          <w:color w:val="333333"/>
        </w:rPr>
      </w:pPr>
      <w:r>
        <w:rPr>
          <w:rFonts w:ascii="Lato" w:hAnsi="Lato"/>
          <w:color w:val="333333"/>
        </w:rPr>
        <w:t>.</w:t>
      </w:r>
    </w:p>
    <w:p w14:paraId="0A925BDE" w14:textId="77777777" w:rsidR="00EB2BFC" w:rsidRDefault="00EB2BFC" w:rsidP="00EB2BFC">
      <w:pPr>
        <w:pStyle w:val="Titre3"/>
        <w:shd w:val="clear" w:color="auto" w:fill="FFFFFF"/>
        <w:spacing w:before="0" w:line="360" w:lineRule="atLeast"/>
        <w:textAlignment w:val="baseline"/>
        <w:rPr>
          <w:rFonts w:ascii="Nunito Sans" w:hAnsi="Nunito Sans"/>
          <w:color w:val="0B1C21"/>
          <w:spacing w:val="-15"/>
          <w:sz w:val="48"/>
          <w:szCs w:val="48"/>
        </w:rPr>
      </w:pPr>
      <w:r>
        <w:rPr>
          <w:rStyle w:val="lev"/>
          <w:rFonts w:ascii="Nunito Sans" w:hAnsi="Nunito Sans"/>
          <w:b w:val="0"/>
          <w:bCs w:val="0"/>
          <w:color w:val="0B1C21"/>
          <w:spacing w:val="-15"/>
          <w:sz w:val="48"/>
          <w:szCs w:val="48"/>
          <w:bdr w:val="none" w:sz="0" w:space="0" w:color="auto" w:frame="1"/>
        </w:rPr>
        <w:t>Exercice n ° 2</w:t>
      </w:r>
    </w:p>
    <w:p w14:paraId="2BDB0B06" w14:textId="0E6F46A6" w:rsidR="00EB2BFC" w:rsidRDefault="00EB2BFC" w:rsidP="00EB2BFC">
      <w:pPr>
        <w:pStyle w:val="NormalWeb"/>
        <w:shd w:val="clear" w:color="auto" w:fill="FFFFFF"/>
        <w:spacing w:before="0" w:beforeAutospacing="0" w:after="0" w:afterAutospacing="0" w:line="432" w:lineRule="atLeast"/>
        <w:textAlignment w:val="baseline"/>
        <w:rPr>
          <w:rFonts w:ascii="Lato" w:hAnsi="Lato"/>
          <w:color w:val="333333"/>
        </w:rPr>
      </w:pPr>
      <w:r>
        <w:rPr>
          <w:rFonts w:ascii="Lato" w:hAnsi="Lato"/>
          <w:color w:val="333333"/>
        </w:rPr>
        <w:t xml:space="preserve">Dans notre deuxième exemple, nous complimenterons notre motif de la main droite avec un motif supplémentaire dans la main gauche. Cet exercice destiné aux joueurs intermédiaires et avancés vous aidera à maîtriser </w:t>
      </w:r>
      <w:proofErr w:type="gramStart"/>
      <w:r>
        <w:rPr>
          <w:rFonts w:ascii="Lato" w:hAnsi="Lato"/>
          <w:color w:val="333333"/>
        </w:rPr>
        <w:t>la  </w:t>
      </w:r>
      <w:r>
        <w:rPr>
          <w:rStyle w:val="Accentuation"/>
          <w:rFonts w:ascii="Lato" w:eastAsiaTheme="majorEastAsia" w:hAnsi="Lato"/>
          <w:color w:val="333333"/>
          <w:bdr w:val="none" w:sz="0" w:space="0" w:color="auto" w:frame="1"/>
        </w:rPr>
        <w:t>syncope</w:t>
      </w:r>
      <w:proofErr w:type="gramEnd"/>
      <w:r>
        <w:rPr>
          <w:rFonts w:ascii="Lato" w:hAnsi="Lato"/>
          <w:color w:val="333333"/>
        </w:rPr>
        <w:t xml:space="preserve"> . Qu'est-ce que la </w:t>
      </w:r>
      <w:proofErr w:type="gramStart"/>
      <w:r>
        <w:rPr>
          <w:rFonts w:ascii="Lato" w:hAnsi="Lato"/>
          <w:color w:val="333333"/>
        </w:rPr>
        <w:t>syncope?</w:t>
      </w:r>
      <w:proofErr w:type="gramEnd"/>
      <w:r>
        <w:rPr>
          <w:rFonts w:ascii="Lato" w:hAnsi="Lato"/>
          <w:color w:val="333333"/>
        </w:rPr>
        <w:t> La syncope est un dispositif de composition qui met des accents sur les battements faibles d'une manière qui contraste avec le compteur établi. Vous pouvez considérer la syncope comme une</w:t>
      </w:r>
      <w:proofErr w:type="gramStart"/>
      <w:r>
        <w:rPr>
          <w:rFonts w:ascii="Lato" w:hAnsi="Lato"/>
          <w:color w:val="333333"/>
        </w:rPr>
        <w:t xml:space="preserve"> «dissonance</w:t>
      </w:r>
      <w:proofErr w:type="gramEnd"/>
      <w:r>
        <w:rPr>
          <w:rFonts w:ascii="Lato" w:hAnsi="Lato"/>
          <w:color w:val="333333"/>
        </w:rPr>
        <w:t xml:space="preserve"> rythmique». Tout comme la dissonance harmonique, la dissonance rythmique créée par la syncope attire l'auditeur en créant une tension qui se résout lorsque l'impulsion métrique anticipée est rétablie.</w:t>
      </w:r>
    </w:p>
    <w:p w14:paraId="5DF5FF75" w14:textId="77777777" w:rsidR="00EB2BFC" w:rsidRDefault="00EB2BFC" w:rsidP="00EB2BFC">
      <w:pPr>
        <w:pStyle w:val="NormalWeb"/>
        <w:shd w:val="clear" w:color="auto" w:fill="FFFFFF"/>
        <w:spacing w:before="0" w:beforeAutospacing="0" w:after="0" w:afterAutospacing="0" w:line="432" w:lineRule="atLeast"/>
        <w:textAlignment w:val="baseline"/>
        <w:rPr>
          <w:rFonts w:ascii="Lato" w:hAnsi="Lato"/>
          <w:color w:val="333333"/>
        </w:rPr>
      </w:pPr>
    </w:p>
    <w:p w14:paraId="0D42A193" w14:textId="01CB610E" w:rsidR="00EB2BFC" w:rsidRDefault="00EB2BFC" w:rsidP="00EB2BFC">
      <w:pPr>
        <w:rPr>
          <w:rFonts w:ascii="Times New Roman" w:hAnsi="Times New Roman"/>
        </w:rPr>
      </w:pPr>
      <w:r>
        <w:rPr>
          <w:noProof/>
          <w:color w:val="1AB1DB"/>
          <w:bdr w:val="none" w:sz="0" w:space="0" w:color="auto" w:frame="1"/>
        </w:rPr>
        <w:drawing>
          <wp:inline distT="0" distB="0" distL="0" distR="0" wp14:anchorId="1B5385C7" wp14:editId="3CAE3245">
            <wp:extent cx="6645910" cy="1326515"/>
            <wp:effectExtent l="0" t="0" r="2540" b="6985"/>
            <wp:docPr id="5" name="Image 5" descr="Exercices de coordination de la main du piano # 2-Blocked Intermediate Advanc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ercices de coordination de la main du piano # 2-Blocked Intermediate Advance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1326515"/>
                    </a:xfrm>
                    <a:prstGeom prst="rect">
                      <a:avLst/>
                    </a:prstGeom>
                    <a:noFill/>
                    <a:ln>
                      <a:noFill/>
                    </a:ln>
                  </pic:spPr>
                </pic:pic>
              </a:graphicData>
            </a:graphic>
          </wp:inline>
        </w:drawing>
      </w:r>
      <w:r>
        <w:t>Exercice # 2 - Approche bloquée intermédiaire / avancée</w:t>
      </w:r>
    </w:p>
    <w:p w14:paraId="6069268A" w14:textId="77777777" w:rsidR="00EB2BFC" w:rsidRDefault="00EB2BFC" w:rsidP="00EB2BFC">
      <w:pPr>
        <w:pStyle w:val="NormalWeb"/>
        <w:shd w:val="clear" w:color="auto" w:fill="FFFFFF"/>
        <w:spacing w:before="0" w:beforeAutospacing="0" w:after="300" w:afterAutospacing="0" w:line="432" w:lineRule="atLeast"/>
        <w:textAlignment w:val="baseline"/>
        <w:rPr>
          <w:rFonts w:ascii="Lato" w:hAnsi="Lato"/>
          <w:color w:val="333333"/>
        </w:rPr>
      </w:pPr>
    </w:p>
    <w:p w14:paraId="503D4750" w14:textId="4EF9CE38" w:rsidR="00EB2BFC" w:rsidRDefault="00EB2BFC" w:rsidP="00EB2BFC">
      <w:pPr>
        <w:pStyle w:val="NormalWeb"/>
        <w:shd w:val="clear" w:color="auto" w:fill="FFFFFF"/>
        <w:spacing w:before="0" w:beforeAutospacing="0" w:after="300" w:afterAutospacing="0" w:line="432" w:lineRule="atLeast"/>
        <w:textAlignment w:val="baseline"/>
        <w:rPr>
          <w:rFonts w:ascii="Lato" w:hAnsi="Lato"/>
          <w:color w:val="333333"/>
        </w:rPr>
      </w:pPr>
      <w:r>
        <w:rPr>
          <w:rFonts w:ascii="Lato" w:hAnsi="Lato"/>
          <w:color w:val="333333"/>
        </w:rPr>
        <w:lastRenderedPageBreak/>
        <w:t>Pour maîtriser ce modèle, il est important de noter quand les mains jouent séparément ou ensemble. J'ai mis en évidence les parties du groove ci-dessous dans lesquelles les mains jouent ensemble.</w:t>
      </w:r>
    </w:p>
    <w:p w14:paraId="59E5A9C5" w14:textId="00AC5533" w:rsidR="00EB2BFC" w:rsidRDefault="00EB2BFC" w:rsidP="00EB2BFC">
      <w:pPr>
        <w:rPr>
          <w:rFonts w:ascii="Times New Roman" w:hAnsi="Times New Roman"/>
        </w:rPr>
      </w:pPr>
      <w:r>
        <w:rPr>
          <w:noProof/>
          <w:color w:val="1AB1DB"/>
          <w:bdr w:val="none" w:sz="0" w:space="0" w:color="auto" w:frame="1"/>
        </w:rPr>
        <w:drawing>
          <wp:inline distT="0" distB="0" distL="0" distR="0" wp14:anchorId="6E3FD964" wp14:editId="067CE6BB">
            <wp:extent cx="6645910" cy="1316990"/>
            <wp:effectExtent l="0" t="0" r="2540" b="0"/>
            <wp:docPr id="4" name="Image 4" descr="Exercice de coordination avancé n ° 2 avec analyse de la mai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ercice de coordination avancé n ° 2 avec analyse de la mai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1316990"/>
                    </a:xfrm>
                    <a:prstGeom prst="rect">
                      <a:avLst/>
                    </a:prstGeom>
                    <a:noFill/>
                    <a:ln>
                      <a:noFill/>
                    </a:ln>
                  </pic:spPr>
                </pic:pic>
              </a:graphicData>
            </a:graphic>
          </wp:inline>
        </w:drawing>
      </w:r>
      <w:r>
        <w:t>Exercice # 2-surligneur indiquant où les mains jouent simultanément</w:t>
      </w:r>
    </w:p>
    <w:p w14:paraId="5AAEBF02" w14:textId="77777777" w:rsidR="00EB2BFC" w:rsidRDefault="00EB2BFC" w:rsidP="00EB2BFC">
      <w:pPr>
        <w:pStyle w:val="NormalWeb"/>
        <w:shd w:val="clear" w:color="auto" w:fill="FFFFFF"/>
        <w:spacing w:before="0" w:beforeAutospacing="0" w:after="300" w:afterAutospacing="0" w:line="432" w:lineRule="atLeast"/>
        <w:textAlignment w:val="baseline"/>
        <w:rPr>
          <w:rFonts w:ascii="Lato" w:hAnsi="Lato"/>
          <w:color w:val="333333"/>
        </w:rPr>
      </w:pPr>
      <w:proofErr w:type="gramStart"/>
      <w:r>
        <w:rPr>
          <w:rFonts w:ascii="Lato" w:hAnsi="Lato"/>
          <w:color w:val="333333"/>
        </w:rPr>
        <w:t>Impressionnant!</w:t>
      </w:r>
      <w:proofErr w:type="gramEnd"/>
      <w:r>
        <w:rPr>
          <w:rFonts w:ascii="Lato" w:hAnsi="Lato"/>
          <w:color w:val="333333"/>
        </w:rPr>
        <w:t> Je parie que vous êtes prêt à l'essayer avec la piste d'accompagnement qui accompagne cette leçon - vous pouvez télécharger la piste sur cette page après vous être connecté à votre abonnement.</w:t>
      </w:r>
    </w:p>
    <w:p w14:paraId="7CE2A4C3" w14:textId="77777777" w:rsidR="00EB2BFC" w:rsidRDefault="00EB2BFC" w:rsidP="00EB2BFC">
      <w:pPr>
        <w:pStyle w:val="NormalWeb"/>
        <w:shd w:val="clear" w:color="auto" w:fill="FFFFFF"/>
        <w:spacing w:before="0" w:beforeAutospacing="0" w:after="0" w:afterAutospacing="0" w:line="432" w:lineRule="atLeast"/>
        <w:textAlignment w:val="baseline"/>
        <w:rPr>
          <w:rFonts w:ascii="Lato" w:hAnsi="Lato"/>
          <w:color w:val="333333"/>
        </w:rPr>
      </w:pPr>
      <w:r>
        <w:rPr>
          <w:rFonts w:ascii="Lato" w:hAnsi="Lato"/>
          <w:color w:val="333333"/>
        </w:rPr>
        <w:t>Si vous appréciez cette leçon, vous adorerez nos cours complets sur ce sujet. </w:t>
      </w:r>
      <w:hyperlink r:id="rId17" w:history="1">
        <w:r>
          <w:rPr>
            <w:rStyle w:val="Lienhypertexte"/>
            <w:rFonts w:ascii="Lato" w:hAnsi="Lato"/>
            <w:color w:val="1AB1DB"/>
            <w:bdr w:val="none" w:sz="0" w:space="0" w:color="auto" w:frame="1"/>
          </w:rPr>
          <w:t>Les exercices de coordination à deux mains 1 (niveaux 1 et 2)</w:t>
        </w:r>
      </w:hyperlink>
      <w:r>
        <w:rPr>
          <w:rFonts w:ascii="Lato" w:hAnsi="Lato"/>
          <w:color w:val="333333"/>
        </w:rPr>
        <w:t> comprennent 36 exercices de coordination des mains et les exercices de coordination à </w:t>
      </w:r>
      <w:hyperlink r:id="rId18" w:history="1">
        <w:r>
          <w:rPr>
            <w:rStyle w:val="Lienhypertexte"/>
            <w:rFonts w:ascii="Lato" w:hAnsi="Lato"/>
            <w:color w:val="1AB1DB"/>
            <w:bdr w:val="none" w:sz="0" w:space="0" w:color="auto" w:frame="1"/>
          </w:rPr>
          <w:t>deux mains 2 (niveaux 2 et 3)</w:t>
        </w:r>
      </w:hyperlink>
      <w:r>
        <w:rPr>
          <w:rFonts w:ascii="Lato" w:hAnsi="Lato"/>
          <w:color w:val="333333"/>
        </w:rPr>
        <w:t>  comportent 48 exercices supplémentaires!</w:t>
      </w:r>
    </w:p>
    <w:p w14:paraId="1DD7C268" w14:textId="77777777" w:rsidR="00EB2BFC" w:rsidRDefault="00EB2BFC" w:rsidP="00EB2BFC">
      <w:pPr>
        <w:pStyle w:val="NormalWeb"/>
        <w:shd w:val="clear" w:color="auto" w:fill="FFFFFF"/>
        <w:spacing w:before="0" w:beforeAutospacing="0" w:after="300" w:afterAutospacing="0" w:line="432" w:lineRule="atLeast"/>
        <w:textAlignment w:val="baseline"/>
        <w:rPr>
          <w:rFonts w:ascii="Lato" w:hAnsi="Lato"/>
          <w:color w:val="333333"/>
        </w:rPr>
      </w:pPr>
      <w:r>
        <w:rPr>
          <w:rFonts w:ascii="Lato" w:hAnsi="Lato"/>
          <w:color w:val="333333"/>
        </w:rPr>
        <w:t>Examinons maintenant une autre approche conceptuelle de l'accompagnement au piano pop.</w:t>
      </w:r>
    </w:p>
    <w:p w14:paraId="1FB06FFE" w14:textId="77777777" w:rsidR="00EB2BFC" w:rsidRDefault="00EB2BFC" w:rsidP="00EB2BFC">
      <w:pPr>
        <w:pStyle w:val="Titre2"/>
        <w:shd w:val="clear" w:color="auto" w:fill="FFFFFF"/>
        <w:spacing w:before="0" w:line="360" w:lineRule="atLeast"/>
        <w:textAlignment w:val="baseline"/>
        <w:rPr>
          <w:rStyle w:val="lev"/>
          <w:rFonts w:ascii="Nunito Sans" w:hAnsi="Nunito Sans"/>
          <w:b w:val="0"/>
          <w:bCs w:val="0"/>
          <w:color w:val="0B1C21"/>
          <w:spacing w:val="-15"/>
          <w:sz w:val="54"/>
          <w:szCs w:val="54"/>
          <w:bdr w:val="none" w:sz="0" w:space="0" w:color="auto" w:frame="1"/>
        </w:rPr>
      </w:pPr>
    </w:p>
    <w:p w14:paraId="7949C31B" w14:textId="3CF86110" w:rsidR="00EB2BFC" w:rsidRDefault="00EB2BFC" w:rsidP="00EB2BFC">
      <w:pPr>
        <w:pStyle w:val="Titre2"/>
        <w:shd w:val="clear" w:color="auto" w:fill="FFFFFF"/>
        <w:spacing w:before="0" w:line="360" w:lineRule="atLeast"/>
        <w:textAlignment w:val="baseline"/>
        <w:rPr>
          <w:rFonts w:ascii="Nunito Sans" w:hAnsi="Nunito Sans"/>
          <w:color w:val="0B1C21"/>
          <w:spacing w:val="-15"/>
          <w:sz w:val="54"/>
          <w:szCs w:val="54"/>
        </w:rPr>
      </w:pPr>
      <w:r>
        <w:rPr>
          <w:rStyle w:val="lev"/>
          <w:rFonts w:ascii="Nunito Sans" w:hAnsi="Nunito Sans"/>
          <w:b w:val="0"/>
          <w:bCs w:val="0"/>
          <w:color w:val="0B1C21"/>
          <w:spacing w:val="-15"/>
          <w:sz w:val="54"/>
          <w:szCs w:val="54"/>
          <w:bdr w:val="none" w:sz="0" w:space="0" w:color="auto" w:frame="1"/>
        </w:rPr>
        <w:t>Exercices d'accords brisés</w:t>
      </w:r>
    </w:p>
    <w:p w14:paraId="1DCECCE9" w14:textId="77777777" w:rsidR="00EB2BFC" w:rsidRDefault="00EB2BFC" w:rsidP="00EB2BFC">
      <w:pPr>
        <w:pStyle w:val="NormalWeb"/>
        <w:shd w:val="clear" w:color="auto" w:fill="FFFFFF"/>
        <w:spacing w:before="0" w:beforeAutospacing="0" w:after="0" w:afterAutospacing="0" w:line="432" w:lineRule="atLeast"/>
        <w:textAlignment w:val="baseline"/>
        <w:rPr>
          <w:rFonts w:ascii="Lato" w:hAnsi="Lato"/>
          <w:color w:val="333333"/>
        </w:rPr>
      </w:pPr>
      <w:r>
        <w:rPr>
          <w:rFonts w:ascii="Lato" w:hAnsi="Lato"/>
          <w:color w:val="333333"/>
        </w:rPr>
        <w:t xml:space="preserve">Une deuxième approche commune au piano pop utilise l'utilisation </w:t>
      </w:r>
      <w:proofErr w:type="gramStart"/>
      <w:r>
        <w:rPr>
          <w:rFonts w:ascii="Lato" w:hAnsi="Lato"/>
          <w:color w:val="333333"/>
        </w:rPr>
        <w:t>d' </w:t>
      </w:r>
      <w:r>
        <w:rPr>
          <w:rStyle w:val="Accentuation"/>
          <w:rFonts w:ascii="Lato" w:eastAsiaTheme="majorEastAsia" w:hAnsi="Lato"/>
          <w:color w:val="333333"/>
          <w:bdr w:val="none" w:sz="0" w:space="0" w:color="auto" w:frame="1"/>
        </w:rPr>
        <w:t>arpèges</w:t>
      </w:r>
      <w:proofErr w:type="gramEnd"/>
      <w:r>
        <w:rPr>
          <w:rFonts w:ascii="Lato" w:hAnsi="Lato"/>
          <w:color w:val="333333"/>
        </w:rPr>
        <w:t xml:space="preserve"> . Qu'est-ce qu'un </w:t>
      </w:r>
      <w:proofErr w:type="gramStart"/>
      <w:r>
        <w:rPr>
          <w:rFonts w:ascii="Lato" w:hAnsi="Lato"/>
          <w:color w:val="333333"/>
        </w:rPr>
        <w:t>arpège?</w:t>
      </w:r>
      <w:proofErr w:type="gramEnd"/>
      <w:r>
        <w:rPr>
          <w:rFonts w:ascii="Lato" w:hAnsi="Lato"/>
          <w:color w:val="333333"/>
        </w:rPr>
        <w:t> Un arpège se produit lorsque les hauteurs d'un accord sont jouées successivement plutôt que simultanément. Fait intéressant, le terme </w:t>
      </w:r>
      <w:proofErr w:type="gramStart"/>
      <w:r>
        <w:rPr>
          <w:rStyle w:val="Accentuation"/>
          <w:rFonts w:ascii="Lato" w:eastAsiaTheme="majorEastAsia" w:hAnsi="Lato"/>
          <w:color w:val="333333"/>
          <w:bdr w:val="none" w:sz="0" w:space="0" w:color="auto" w:frame="1"/>
        </w:rPr>
        <w:t>arpège</w:t>
      </w:r>
      <w:r>
        <w:rPr>
          <w:rFonts w:ascii="Lato" w:hAnsi="Lato"/>
          <w:color w:val="333333"/>
        </w:rPr>
        <w:t>  partage</w:t>
      </w:r>
      <w:proofErr w:type="gramEnd"/>
      <w:r>
        <w:rPr>
          <w:rFonts w:ascii="Lato" w:hAnsi="Lato"/>
          <w:color w:val="333333"/>
        </w:rPr>
        <w:t xml:space="preserve"> la même racine italienne que notre mot anglais «harpe». Un arpège est aussi communément appelé</w:t>
      </w:r>
      <w:proofErr w:type="gramStart"/>
      <w:r>
        <w:rPr>
          <w:rFonts w:ascii="Lato" w:hAnsi="Lato"/>
          <w:color w:val="333333"/>
        </w:rPr>
        <w:t xml:space="preserve"> «accord</w:t>
      </w:r>
      <w:proofErr w:type="gramEnd"/>
      <w:r>
        <w:rPr>
          <w:rFonts w:ascii="Lato" w:hAnsi="Lato"/>
          <w:color w:val="333333"/>
        </w:rPr>
        <w:t xml:space="preserve"> cassé». Dans le prochain exercice, je montrerai comment nous pouvons appliquer ce concept à la même progression d'accords que nous utilisons déjà.</w:t>
      </w:r>
    </w:p>
    <w:p w14:paraId="7A8ACF78" w14:textId="77777777" w:rsidR="00EB2BFC" w:rsidRDefault="00EB2BFC" w:rsidP="00EB2BFC">
      <w:pPr>
        <w:pStyle w:val="Titre3"/>
        <w:shd w:val="clear" w:color="auto" w:fill="FFFFFF"/>
        <w:spacing w:before="0" w:after="300" w:line="360" w:lineRule="atLeast"/>
        <w:textAlignment w:val="baseline"/>
        <w:rPr>
          <w:rFonts w:ascii="Nunito Sans" w:hAnsi="Nunito Sans"/>
          <w:color w:val="0B1C21"/>
          <w:spacing w:val="-15"/>
          <w:sz w:val="48"/>
          <w:szCs w:val="48"/>
        </w:rPr>
      </w:pPr>
    </w:p>
    <w:p w14:paraId="31C316C1" w14:textId="77777777" w:rsidR="00EB2BFC" w:rsidRDefault="00EB2BFC" w:rsidP="00EB2BFC">
      <w:pPr>
        <w:pStyle w:val="Titre3"/>
        <w:shd w:val="clear" w:color="auto" w:fill="FFFFFF"/>
        <w:spacing w:before="0" w:after="300" w:line="360" w:lineRule="atLeast"/>
        <w:textAlignment w:val="baseline"/>
        <w:rPr>
          <w:rFonts w:ascii="Nunito Sans" w:hAnsi="Nunito Sans"/>
          <w:color w:val="0B1C21"/>
          <w:spacing w:val="-15"/>
          <w:sz w:val="48"/>
          <w:szCs w:val="48"/>
        </w:rPr>
      </w:pPr>
    </w:p>
    <w:p w14:paraId="2197C1EA" w14:textId="3A463098" w:rsidR="00EB2BFC" w:rsidRDefault="00EB2BFC" w:rsidP="00EB2BFC">
      <w:pPr>
        <w:pStyle w:val="Titre3"/>
        <w:shd w:val="clear" w:color="auto" w:fill="FFFFFF"/>
        <w:spacing w:before="0" w:after="300" w:line="360" w:lineRule="atLeast"/>
        <w:textAlignment w:val="baseline"/>
        <w:rPr>
          <w:rFonts w:ascii="Nunito Sans" w:hAnsi="Nunito Sans"/>
          <w:color w:val="0B1C21"/>
          <w:spacing w:val="-15"/>
          <w:sz w:val="48"/>
          <w:szCs w:val="48"/>
        </w:rPr>
      </w:pPr>
      <w:r>
        <w:rPr>
          <w:rFonts w:ascii="Nunito Sans" w:hAnsi="Nunito Sans"/>
          <w:color w:val="0B1C21"/>
          <w:spacing w:val="-15"/>
          <w:sz w:val="48"/>
          <w:szCs w:val="48"/>
        </w:rPr>
        <w:t>Exercice n ° 3</w:t>
      </w:r>
    </w:p>
    <w:p w14:paraId="55F6FB7C" w14:textId="77777777" w:rsidR="00EB2BFC" w:rsidRDefault="00EB2BFC" w:rsidP="00EB2BFC">
      <w:pPr>
        <w:pStyle w:val="NormalWeb"/>
        <w:shd w:val="clear" w:color="auto" w:fill="FFFFFF"/>
        <w:spacing w:before="0" w:beforeAutospacing="0" w:after="300" w:afterAutospacing="0" w:line="432" w:lineRule="atLeast"/>
        <w:textAlignment w:val="baseline"/>
        <w:rPr>
          <w:rFonts w:ascii="Lato" w:hAnsi="Lato"/>
          <w:color w:val="333333"/>
        </w:rPr>
      </w:pPr>
      <w:r>
        <w:rPr>
          <w:rFonts w:ascii="Lato" w:hAnsi="Lato"/>
          <w:color w:val="333333"/>
        </w:rPr>
        <w:t>Notre premier exercice arpège est destiné aux étudiants débutants et intermédiaires. Essayez de lire l'exemple ci-dessous.</w:t>
      </w:r>
    </w:p>
    <w:p w14:paraId="7F1A96D7" w14:textId="1A2F345B" w:rsidR="00EB2BFC" w:rsidRDefault="00EB2BFC" w:rsidP="00EB2BFC">
      <w:pPr>
        <w:rPr>
          <w:rFonts w:ascii="Times New Roman" w:hAnsi="Times New Roman"/>
        </w:rPr>
      </w:pPr>
      <w:r>
        <w:rPr>
          <w:noProof/>
          <w:color w:val="1AB1DB"/>
          <w:bdr w:val="none" w:sz="0" w:space="0" w:color="auto" w:frame="1"/>
        </w:rPr>
        <w:drawing>
          <wp:inline distT="0" distB="0" distL="0" distR="0" wp14:anchorId="2283B0B7" wp14:editId="21782BA6">
            <wp:extent cx="6645910" cy="1311910"/>
            <wp:effectExtent l="0" t="0" r="2540" b="2540"/>
            <wp:docPr id="3" name="Image 3" descr="Exercice arpégé n ° 1 Coordination de la main du piano intermédiaire pour débutan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ercice arpégé n ° 1 Coordination de la main du piano intermédiaire pour débutan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5910" cy="1311910"/>
                    </a:xfrm>
                    <a:prstGeom prst="rect">
                      <a:avLst/>
                    </a:prstGeom>
                    <a:noFill/>
                    <a:ln>
                      <a:noFill/>
                    </a:ln>
                  </pic:spPr>
                </pic:pic>
              </a:graphicData>
            </a:graphic>
          </wp:inline>
        </w:drawing>
      </w:r>
      <w:r>
        <w:t>Exercice # 3 - Approche arpégée débutant / intermédiaire</w:t>
      </w:r>
    </w:p>
    <w:p w14:paraId="3A19AB4B" w14:textId="77777777" w:rsidR="00EB2BFC" w:rsidRDefault="00EB2BFC" w:rsidP="00EB2BFC">
      <w:pPr>
        <w:pStyle w:val="NormalWeb"/>
        <w:shd w:val="clear" w:color="auto" w:fill="FFFFFF"/>
        <w:spacing w:before="0" w:beforeAutospacing="0" w:after="0" w:afterAutospacing="0" w:line="432" w:lineRule="atLeast"/>
        <w:textAlignment w:val="baseline"/>
        <w:rPr>
          <w:rFonts w:ascii="Lato" w:hAnsi="Lato"/>
          <w:color w:val="333333"/>
        </w:rPr>
      </w:pPr>
      <w:r>
        <w:rPr>
          <w:rFonts w:ascii="Lato" w:hAnsi="Lato"/>
          <w:color w:val="333333"/>
        </w:rPr>
        <w:t>Vous pouvez entendre comment cette approche se traduit par un son pop qui rappelle </w:t>
      </w:r>
      <w:hyperlink r:id="rId21" w:tgtFrame="_blank" w:history="1">
        <w:r>
          <w:rPr>
            <w:rStyle w:val="Lienhypertexte"/>
            <w:rFonts w:ascii="Lato" w:hAnsi="Lato"/>
            <w:color w:val="1AB1DB"/>
            <w:bdr w:val="none" w:sz="0" w:space="0" w:color="auto" w:frame="1"/>
          </w:rPr>
          <w:t>le méga-hit</w:t>
        </w:r>
      </w:hyperlink>
      <w:r>
        <w:rPr>
          <w:rFonts w:ascii="Lato" w:hAnsi="Lato"/>
          <w:color w:val="333333"/>
        </w:rPr>
        <w:t> de  </w:t>
      </w:r>
      <w:hyperlink r:id="rId22" w:tgtFrame="_blank" w:history="1">
        <w:r>
          <w:rPr>
            <w:rStyle w:val="Lienhypertexte"/>
            <w:rFonts w:ascii="Lato" w:hAnsi="Lato"/>
            <w:color w:val="1AB1DB"/>
            <w:bdr w:val="none" w:sz="0" w:space="0" w:color="auto" w:frame="1"/>
          </w:rPr>
          <w:t>Coldplay "</w:t>
        </w:r>
        <w:proofErr w:type="spellStart"/>
        <w:r>
          <w:rPr>
            <w:rStyle w:val="Lienhypertexte"/>
            <w:rFonts w:ascii="Lato" w:hAnsi="Lato"/>
            <w:color w:val="1AB1DB"/>
            <w:bdr w:val="none" w:sz="0" w:space="0" w:color="auto" w:frame="1"/>
          </w:rPr>
          <w:t>Clocks</w:t>
        </w:r>
        <w:proofErr w:type="spellEnd"/>
        <w:r>
          <w:rPr>
            <w:rStyle w:val="Lienhypertexte"/>
            <w:rFonts w:ascii="Lato" w:hAnsi="Lato"/>
            <w:color w:val="1AB1DB"/>
            <w:bdr w:val="none" w:sz="0" w:space="0" w:color="auto" w:frame="1"/>
          </w:rPr>
          <w:t>". </w:t>
        </w:r>
      </w:hyperlink>
      <w:r>
        <w:rPr>
          <w:rFonts w:ascii="Lato" w:hAnsi="Lato"/>
          <w:color w:val="333333"/>
        </w:rPr>
        <w:t>  Vous pouvez obtenir beaucoup de kilomètres de cet exercice en le déplaçant autour du piano dans différentes octaves. Cela fonctionne très bien pour une intro de chanson ou se terminant dans le registre supérieur du piano.</w:t>
      </w:r>
    </w:p>
    <w:p w14:paraId="05CD3963" w14:textId="77777777" w:rsidR="00EB2BFC" w:rsidRDefault="00EB2BFC" w:rsidP="00EB2BFC">
      <w:pPr>
        <w:pStyle w:val="NormalWeb"/>
        <w:shd w:val="clear" w:color="auto" w:fill="FFFFFF"/>
        <w:spacing w:before="0" w:beforeAutospacing="0" w:after="300" w:afterAutospacing="0" w:line="432" w:lineRule="atLeast"/>
        <w:textAlignment w:val="baseline"/>
        <w:rPr>
          <w:rFonts w:ascii="Lato" w:hAnsi="Lato"/>
          <w:color w:val="333333"/>
        </w:rPr>
      </w:pPr>
      <w:r>
        <w:rPr>
          <w:rFonts w:ascii="Lato" w:hAnsi="Lato"/>
          <w:color w:val="333333"/>
        </w:rPr>
        <w:t>Dans notre dernier exemple, nous ajouterons une syncope supplémentaire à cette rainure dans la main gauche.</w:t>
      </w:r>
    </w:p>
    <w:p w14:paraId="2D1F35FA" w14:textId="77777777" w:rsidR="00EB2BFC" w:rsidRDefault="00EB2BFC" w:rsidP="00EB2BFC">
      <w:pPr>
        <w:pStyle w:val="Titre3"/>
        <w:shd w:val="clear" w:color="auto" w:fill="FFFFFF"/>
        <w:spacing w:before="0" w:after="300" w:line="360" w:lineRule="atLeast"/>
        <w:textAlignment w:val="baseline"/>
        <w:rPr>
          <w:rFonts w:ascii="Nunito Sans" w:hAnsi="Nunito Sans"/>
          <w:color w:val="0B1C21"/>
          <w:spacing w:val="-15"/>
          <w:sz w:val="48"/>
          <w:szCs w:val="48"/>
        </w:rPr>
      </w:pPr>
      <w:r>
        <w:rPr>
          <w:rFonts w:ascii="Nunito Sans" w:hAnsi="Nunito Sans"/>
          <w:color w:val="0B1C21"/>
          <w:spacing w:val="-15"/>
          <w:sz w:val="48"/>
          <w:szCs w:val="48"/>
        </w:rPr>
        <w:t>Exercice n ° 4</w:t>
      </w:r>
    </w:p>
    <w:p w14:paraId="21667557" w14:textId="77777777" w:rsidR="00EB2BFC" w:rsidRDefault="00EB2BFC" w:rsidP="00EB2BFC">
      <w:pPr>
        <w:pStyle w:val="NormalWeb"/>
        <w:shd w:val="clear" w:color="auto" w:fill="FFFFFF"/>
        <w:spacing w:before="0" w:beforeAutospacing="0" w:after="300" w:afterAutospacing="0" w:line="432" w:lineRule="atLeast"/>
        <w:textAlignment w:val="baseline"/>
        <w:rPr>
          <w:rFonts w:ascii="Lato" w:hAnsi="Lato"/>
          <w:color w:val="333333"/>
        </w:rPr>
      </w:pPr>
      <w:r>
        <w:rPr>
          <w:rFonts w:ascii="Lato" w:hAnsi="Lato"/>
          <w:color w:val="333333"/>
        </w:rPr>
        <w:t xml:space="preserve">Dans notre dernier exemple, nous avons pris le rythme de la main droite de l'exercice n ° 1 et l'avons transféré à la main gauche. Nous avons conservé l'approche des accords brisés de l'exercice n ° 3 dans la main droite. Le résultat est une rainure d'entraînement chargée </w:t>
      </w:r>
      <w:proofErr w:type="gramStart"/>
      <w:r>
        <w:rPr>
          <w:rFonts w:ascii="Lato" w:hAnsi="Lato"/>
          <w:color w:val="333333"/>
        </w:rPr>
        <w:t>d'énergie!</w:t>
      </w:r>
      <w:proofErr w:type="gramEnd"/>
      <w:r>
        <w:rPr>
          <w:rFonts w:ascii="Lato" w:hAnsi="Lato"/>
          <w:color w:val="333333"/>
        </w:rPr>
        <w:t xml:space="preserve"> Cet exercice est parfait pour les joueurs intermédiaires et avancés qui veulent pousser la coordination de leurs mains au </w:t>
      </w:r>
      <w:proofErr w:type="gramStart"/>
      <w:r>
        <w:rPr>
          <w:rFonts w:ascii="Lato" w:hAnsi="Lato"/>
          <w:color w:val="333333"/>
        </w:rPr>
        <w:t>maximum!</w:t>
      </w:r>
      <w:proofErr w:type="gramEnd"/>
    </w:p>
    <w:p w14:paraId="72B042F3" w14:textId="690431FC" w:rsidR="00EB2BFC" w:rsidRDefault="00EB2BFC" w:rsidP="00EB2BFC">
      <w:pPr>
        <w:rPr>
          <w:rFonts w:ascii="Times New Roman" w:hAnsi="Times New Roman"/>
        </w:rPr>
      </w:pPr>
      <w:r>
        <w:rPr>
          <w:noProof/>
          <w:color w:val="1AB1DB"/>
          <w:bdr w:val="none" w:sz="0" w:space="0" w:color="auto" w:frame="1"/>
        </w:rPr>
        <w:drawing>
          <wp:inline distT="0" distB="0" distL="0" distR="0" wp14:anchorId="311F18CD" wp14:editId="624AC213">
            <wp:extent cx="6645910" cy="1329055"/>
            <wp:effectExtent l="0" t="0" r="2540" b="4445"/>
            <wp:docPr id="2" name="Image 2" descr="Exercice arpégé n ° 2 Coordination avancée du piano intermédiair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ercice arpégé n ° 2 Coordination avancée du piano intermédiair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45910" cy="1329055"/>
                    </a:xfrm>
                    <a:prstGeom prst="rect">
                      <a:avLst/>
                    </a:prstGeom>
                    <a:noFill/>
                    <a:ln>
                      <a:noFill/>
                    </a:ln>
                  </pic:spPr>
                </pic:pic>
              </a:graphicData>
            </a:graphic>
          </wp:inline>
        </w:drawing>
      </w:r>
      <w:r>
        <w:t>Exercice n ° 4 - Approche arpégée intermédiaire / avancée</w:t>
      </w:r>
    </w:p>
    <w:sectPr w:rsidR="00EB2BFC" w:rsidSect="00F50C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Nunito 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E05A8"/>
    <w:multiLevelType w:val="multilevel"/>
    <w:tmpl w:val="48C4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349F7"/>
    <w:multiLevelType w:val="multilevel"/>
    <w:tmpl w:val="A5F8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8A"/>
    <w:rsid w:val="00D3638A"/>
    <w:rsid w:val="00EB2BFC"/>
    <w:rsid w:val="00F50C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7816"/>
  <w15:chartTrackingRefBased/>
  <w15:docId w15:val="{74E6E979-76BB-4471-BF5F-9B1653EE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363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EB2B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EB2B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semiHidden/>
    <w:unhideWhenUsed/>
    <w:qFormat/>
    <w:rsid w:val="00EB2BF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638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D3638A"/>
    <w:rPr>
      <w:color w:val="0563C1" w:themeColor="hyperlink"/>
      <w:u w:val="single"/>
    </w:rPr>
  </w:style>
  <w:style w:type="character" w:styleId="Mentionnonrsolue">
    <w:name w:val="Unresolved Mention"/>
    <w:basedOn w:val="Policepardfaut"/>
    <w:uiPriority w:val="99"/>
    <w:semiHidden/>
    <w:unhideWhenUsed/>
    <w:rsid w:val="00D3638A"/>
    <w:rPr>
      <w:color w:val="605E5C"/>
      <w:shd w:val="clear" w:color="auto" w:fill="E1DFDD"/>
    </w:rPr>
  </w:style>
  <w:style w:type="character" w:customStyle="1" w:styleId="Titre2Car">
    <w:name w:val="Titre 2 Car"/>
    <w:basedOn w:val="Policepardfaut"/>
    <w:link w:val="Titre2"/>
    <w:uiPriority w:val="9"/>
    <w:semiHidden/>
    <w:rsid w:val="00EB2BF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EB2BFC"/>
    <w:rPr>
      <w:rFonts w:asciiTheme="majorHAnsi" w:eastAsiaTheme="majorEastAsia" w:hAnsiTheme="majorHAnsi" w:cstheme="majorBidi"/>
      <w:color w:val="1F3763" w:themeColor="accent1" w:themeShade="7F"/>
      <w:sz w:val="24"/>
      <w:szCs w:val="24"/>
    </w:rPr>
  </w:style>
  <w:style w:type="character" w:customStyle="1" w:styleId="Titre5Car">
    <w:name w:val="Titre 5 Car"/>
    <w:basedOn w:val="Policepardfaut"/>
    <w:link w:val="Titre5"/>
    <w:uiPriority w:val="9"/>
    <w:semiHidden/>
    <w:rsid w:val="00EB2BFC"/>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EB2B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B2BFC"/>
    <w:rPr>
      <w:b/>
      <w:bCs/>
    </w:rPr>
  </w:style>
  <w:style w:type="character" w:styleId="Accentuation">
    <w:name w:val="Emphasis"/>
    <w:basedOn w:val="Policepardfaut"/>
    <w:uiPriority w:val="20"/>
    <w:qFormat/>
    <w:rsid w:val="00EB2B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475734">
      <w:bodyDiv w:val="1"/>
      <w:marLeft w:val="0"/>
      <w:marRight w:val="0"/>
      <w:marTop w:val="0"/>
      <w:marBottom w:val="0"/>
      <w:divBdr>
        <w:top w:val="none" w:sz="0" w:space="0" w:color="auto"/>
        <w:left w:val="none" w:sz="0" w:space="0" w:color="auto"/>
        <w:bottom w:val="none" w:sz="0" w:space="0" w:color="auto"/>
        <w:right w:val="none" w:sz="0" w:space="0" w:color="auto"/>
      </w:divBdr>
    </w:div>
    <w:div w:id="9671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anowithjonny.com/piano-lessons/4-exercises-for-hand-coordination-on-piano/6-4-1-5-piano-chords-in-c/" TargetMode="External"/><Relationship Id="rId13" Type="http://schemas.openxmlformats.org/officeDocument/2006/relationships/hyperlink" Target="http://pianowithjonny.com/piano-lessons/4-exercises-for-hand-coordination-on-piano/piano-hand-coordination-exercises-2-blocked-intermediate-advanced/" TargetMode="External"/><Relationship Id="rId18" Type="http://schemas.openxmlformats.org/officeDocument/2006/relationships/hyperlink" Target="https://pianowithjonny.com/courses/two-hand-coordination-exercises-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d020hcWA_Wg"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pianowithjonny.com/courses/two-hand-coordination-exercises-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pianowithjonny.com/piano-lessons/4-exercises-for-hand-coordination-on-piano/piano-hand-coordination-exercises-1-blocked-beginner-intermediate/" TargetMode="External"/><Relationship Id="rId11" Type="http://schemas.openxmlformats.org/officeDocument/2006/relationships/hyperlink" Target="http://pianowithjonny.com/piano-lessons/4-exercises-for-hand-coordination-on-piano/rhtymic-counting-example-piano-coordination/" TargetMode="External"/><Relationship Id="rId24" Type="http://schemas.openxmlformats.org/officeDocument/2006/relationships/image" Target="media/image7.png"/><Relationship Id="rId5" Type="http://schemas.openxmlformats.org/officeDocument/2006/relationships/hyperlink" Target="https://www.youtube.com/watch?v=wZaNfrYX90M&amp;t=71s" TargetMode="External"/><Relationship Id="rId15" Type="http://schemas.openxmlformats.org/officeDocument/2006/relationships/hyperlink" Target="http://pianowithjonny.com/piano-lessons/4-exercises-for-hand-coordination-on-piano/advanced-coordination-exercise-2-with-hand-analysis-2/" TargetMode="External"/><Relationship Id="rId23" Type="http://schemas.openxmlformats.org/officeDocument/2006/relationships/hyperlink" Target="http://pianowithjonny.com/piano-lessons/4-exercises-for-hand-coordination-on-piano/arpeggiated-exercise-2-intermediate-advanced-piano-coordination/" TargetMode="External"/><Relationship Id="rId10" Type="http://schemas.openxmlformats.org/officeDocument/2006/relationships/hyperlink" Target="https://pianowithjonny.com/courses/the-one-chord-wonder/" TargetMode="External"/><Relationship Id="rId19" Type="http://schemas.openxmlformats.org/officeDocument/2006/relationships/hyperlink" Target="http://pianowithjonny.com/piano-lessons/4-exercises-for-hand-coordination-on-piano/arpeggiated-exercise-1-beginner-intermediate-piano-hand-coord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www.youtube.com/watch?v=d020hcWA_W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1139</Words>
  <Characters>6269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muryel gerard bonaldi bonaldi65</dc:creator>
  <cp:keywords/>
  <dc:description/>
  <cp:lastModifiedBy>muryel gerard bonaldi bonaldi65</cp:lastModifiedBy>
  <cp:revision>2</cp:revision>
  <dcterms:created xsi:type="dcterms:W3CDTF">2020-12-02T09:35:00Z</dcterms:created>
  <dcterms:modified xsi:type="dcterms:W3CDTF">2020-12-02T09:55:00Z</dcterms:modified>
</cp:coreProperties>
</file>